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2D" w:rsidRPr="004E4E2D" w:rsidRDefault="004E4E2D" w:rsidP="004E4E2D">
      <w:pPr>
        <w:jc w:val="center"/>
        <w:outlineLvl w:val="0"/>
        <w:rPr>
          <w:rFonts w:ascii="Times New Roman" w:hAnsi="Times New Roman" w:cs="Times New Roman"/>
          <w:b/>
          <w:sz w:val="24"/>
          <w:szCs w:val="24"/>
          <w:lang w:eastAsia="ru-RU"/>
        </w:rPr>
      </w:pPr>
      <w:r w:rsidRPr="004E4E2D">
        <w:rPr>
          <w:rFonts w:ascii="Times New Roman" w:hAnsi="Times New Roman" w:cs="Times New Roman"/>
          <w:b/>
          <w:sz w:val="24"/>
          <w:szCs w:val="24"/>
          <w:lang w:eastAsia="ru-RU"/>
        </w:rPr>
        <w:t>ТЕХНІЧНЕ</w:t>
      </w:r>
      <w:r w:rsidRPr="004E4E2D">
        <w:rPr>
          <w:rFonts w:ascii="Times New Roman" w:hAnsi="Times New Roman" w:cs="Times New Roman"/>
          <w:b/>
          <w:sz w:val="24"/>
          <w:szCs w:val="24"/>
          <w:lang w:val="uk-UA" w:eastAsia="ru-RU"/>
        </w:rPr>
        <w:t xml:space="preserve"> </w:t>
      </w:r>
      <w:r w:rsidRPr="004E4E2D">
        <w:rPr>
          <w:rFonts w:ascii="Times New Roman" w:hAnsi="Times New Roman" w:cs="Times New Roman"/>
          <w:b/>
          <w:sz w:val="24"/>
          <w:szCs w:val="24"/>
          <w:lang w:eastAsia="ru-RU"/>
        </w:rPr>
        <w:t>ЗАВДАННЯ</w:t>
      </w:r>
      <w:r w:rsidRPr="004E4E2D">
        <w:rPr>
          <w:rFonts w:ascii="Times New Roman" w:hAnsi="Times New Roman" w:cs="Times New Roman"/>
          <w:b/>
          <w:sz w:val="24"/>
          <w:szCs w:val="24"/>
          <w:lang w:val="uk-UA" w:eastAsia="ru-RU"/>
        </w:rPr>
        <w:t xml:space="preserve"> </w:t>
      </w:r>
      <w:proofErr w:type="gramStart"/>
      <w:r w:rsidRPr="004E4E2D">
        <w:rPr>
          <w:rFonts w:ascii="Times New Roman" w:hAnsi="Times New Roman" w:cs="Times New Roman"/>
          <w:b/>
          <w:sz w:val="24"/>
          <w:szCs w:val="24"/>
          <w:lang w:eastAsia="ru-RU"/>
        </w:rPr>
        <w:t>на</w:t>
      </w:r>
      <w:proofErr w:type="gramEnd"/>
      <w:r w:rsidRPr="004E4E2D">
        <w:rPr>
          <w:rFonts w:ascii="Times New Roman" w:hAnsi="Times New Roman" w:cs="Times New Roman"/>
          <w:b/>
          <w:sz w:val="24"/>
          <w:szCs w:val="24"/>
          <w:lang w:eastAsia="ru-RU"/>
        </w:rPr>
        <w:t xml:space="preserve"> закупівлю по предмету</w:t>
      </w:r>
    </w:p>
    <w:p w:rsidR="001940F9" w:rsidRPr="004E4E2D" w:rsidRDefault="004E4E2D" w:rsidP="004E4E2D">
      <w:pPr>
        <w:jc w:val="center"/>
        <w:rPr>
          <w:rFonts w:ascii="Times New Roman" w:hAnsi="Times New Roman" w:cs="Times New Roman"/>
          <w:b/>
          <w:sz w:val="24"/>
          <w:szCs w:val="24"/>
          <w:lang w:val="uk-UA"/>
        </w:rPr>
      </w:pPr>
      <w:r w:rsidRPr="004E4E2D">
        <w:rPr>
          <w:rFonts w:ascii="Times New Roman" w:hAnsi="Times New Roman" w:cs="Times New Roman"/>
          <w:b/>
          <w:bCs/>
          <w:sz w:val="24"/>
          <w:szCs w:val="24"/>
          <w:lang w:eastAsia="ru-RU"/>
        </w:rPr>
        <w:t>агрохімічна продукція - код ДК 021:2015: 24450000-3 – (дезінфікуючі засоби)</w:t>
      </w:r>
    </w:p>
    <w:p w:rsidR="005634A8" w:rsidRPr="005634A8" w:rsidRDefault="005634A8" w:rsidP="005634A8">
      <w:pPr>
        <w:shd w:val="clear" w:color="auto" w:fill="FFFFFF"/>
        <w:tabs>
          <w:tab w:val="left" w:pos="76"/>
        </w:tabs>
        <w:suppressAutoHyphens/>
        <w:spacing w:after="0"/>
        <w:ind w:firstLine="377"/>
        <w:jc w:val="both"/>
        <w:rPr>
          <w:rFonts w:ascii="Times New Roman" w:hAnsi="Times New Roman"/>
          <w:sz w:val="24"/>
          <w:szCs w:val="24"/>
          <w:lang w:val="uk-UA" w:eastAsia="zh-CN"/>
        </w:rPr>
      </w:pPr>
      <w:r w:rsidRPr="005634A8">
        <w:rPr>
          <w:rFonts w:ascii="Times New Roman" w:hAnsi="Times New Roman"/>
          <w:sz w:val="24"/>
          <w:szCs w:val="24"/>
          <w:lang w:val="uk-UA" w:eastAsia="zh-CN"/>
        </w:rPr>
        <w:t>1. Копією висновку державної санітарно-епідеміологічної експертизи на дезінфекційний засіб.</w:t>
      </w:r>
    </w:p>
    <w:p w:rsidR="005634A8" w:rsidRPr="005634A8" w:rsidRDefault="005634A8" w:rsidP="005634A8">
      <w:pPr>
        <w:suppressAutoHyphens/>
        <w:spacing w:after="0"/>
        <w:ind w:firstLine="377"/>
        <w:jc w:val="both"/>
        <w:rPr>
          <w:rFonts w:ascii="Times New Roman" w:eastAsia="Andale Sans UI" w:hAnsi="Times New Roman"/>
          <w:kern w:val="3"/>
          <w:sz w:val="24"/>
          <w:szCs w:val="24"/>
          <w:lang w:val="uk-UA" w:eastAsia="zh-CN" w:bidi="en-US"/>
        </w:rPr>
      </w:pPr>
      <w:r w:rsidRPr="005634A8">
        <w:rPr>
          <w:rFonts w:ascii="Times New Roman" w:hAnsi="Times New Roman"/>
          <w:sz w:val="24"/>
          <w:szCs w:val="24"/>
          <w:lang w:val="uk-UA" w:eastAsia="zh-CN"/>
        </w:rPr>
        <w:t>2. Копією свідоцтва про державну реєстрацію дезінфекційного засобу та/або витяг з д</w:t>
      </w:r>
      <w:r w:rsidRPr="005634A8">
        <w:rPr>
          <w:rFonts w:ascii="Times New Roman" w:eastAsia="Andale Sans UI" w:hAnsi="Times New Roman"/>
          <w:kern w:val="3"/>
          <w:sz w:val="24"/>
          <w:szCs w:val="24"/>
          <w:lang w:val="uk-UA" w:eastAsia="zh-CN" w:bidi="en-US"/>
        </w:rPr>
        <w:t>ержавного реєстру дезінфекційних засобів</w:t>
      </w:r>
    </w:p>
    <w:p w:rsidR="005634A8" w:rsidRPr="005634A8" w:rsidRDefault="005634A8" w:rsidP="005634A8">
      <w:pPr>
        <w:shd w:val="clear" w:color="auto" w:fill="FFFFFF"/>
        <w:suppressAutoHyphens/>
        <w:spacing w:after="0"/>
        <w:ind w:firstLine="377"/>
        <w:jc w:val="both"/>
        <w:rPr>
          <w:rFonts w:ascii="Times New Roman" w:hAnsi="Times New Roman"/>
          <w:sz w:val="24"/>
          <w:szCs w:val="24"/>
          <w:lang w:val="uk-UA" w:eastAsia="zh-CN"/>
        </w:rPr>
      </w:pPr>
      <w:r w:rsidRPr="005634A8">
        <w:rPr>
          <w:rFonts w:ascii="Times New Roman" w:hAnsi="Times New Roman"/>
          <w:sz w:val="24"/>
          <w:szCs w:val="24"/>
          <w:lang w:val="uk-UA" w:eastAsia="zh-CN"/>
        </w:rPr>
        <w:t>3. Копією з оригіналу затвердженої належним чином методичних вказівок на відповідні дезінфекційні засоби та/або інструкції з використання  відповідного засобу.</w:t>
      </w:r>
    </w:p>
    <w:p w:rsidR="005634A8" w:rsidRPr="005634A8" w:rsidRDefault="005634A8" w:rsidP="005634A8">
      <w:pPr>
        <w:shd w:val="clear" w:color="auto" w:fill="FFFFFF"/>
        <w:tabs>
          <w:tab w:val="left" w:pos="273"/>
        </w:tabs>
        <w:suppressAutoHyphens/>
        <w:spacing w:after="0"/>
        <w:ind w:firstLine="426"/>
        <w:jc w:val="both"/>
        <w:rPr>
          <w:rFonts w:ascii="Times New Roman" w:hAnsi="Times New Roman"/>
          <w:sz w:val="24"/>
          <w:szCs w:val="24"/>
          <w:lang w:val="uk-UA" w:eastAsia="zh-CN"/>
        </w:rPr>
      </w:pPr>
      <w:r w:rsidRPr="005634A8">
        <w:rPr>
          <w:rFonts w:ascii="Times New Roman" w:hAnsi="Times New Roman"/>
          <w:sz w:val="24"/>
          <w:szCs w:val="24"/>
          <w:lang w:val="uk-UA" w:eastAsia="zh-CN"/>
        </w:rPr>
        <w:t>4. У разі відсутності будь-яких зазначених документів в цій тендерній документації, учасник надає письмове роз’яснення щодо їх відсутності з вказанням причини та/або посиланням на нормативні акти.</w:t>
      </w:r>
    </w:p>
    <w:p w:rsidR="004E4E2D" w:rsidRPr="004E4E2D" w:rsidRDefault="005634A8" w:rsidP="0056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val="uk-UA" w:eastAsia="ru-RU"/>
        </w:rPr>
        <w:t>5</w:t>
      </w:r>
      <w:r w:rsidR="004E4E2D" w:rsidRPr="004E4E2D">
        <w:rPr>
          <w:rFonts w:ascii="Times New Roman" w:hAnsi="Times New Roman" w:cs="Times New Roman"/>
          <w:sz w:val="24"/>
          <w:szCs w:val="24"/>
          <w:shd w:val="clear" w:color="auto" w:fill="FFFFFF"/>
          <w:lang w:eastAsia="ru-RU"/>
        </w:rPr>
        <w:t xml:space="preserve">. </w:t>
      </w:r>
      <w:r w:rsidR="004E4E2D" w:rsidRPr="004E4E2D">
        <w:rPr>
          <w:rFonts w:ascii="Times New Roman" w:hAnsi="Times New Roman" w:cs="Times New Roman"/>
          <w:b/>
          <w:sz w:val="24"/>
          <w:szCs w:val="24"/>
          <w:lang w:eastAsia="ru-RU"/>
        </w:rPr>
        <w:t>О</w:t>
      </w:r>
      <w:r w:rsidR="004E4E2D" w:rsidRPr="004E4E2D">
        <w:rPr>
          <w:rFonts w:ascii="Times New Roman" w:hAnsi="Times New Roman" w:cs="Times New Roman"/>
          <w:b/>
          <w:sz w:val="24"/>
          <w:szCs w:val="24"/>
          <w:shd w:val="clear" w:color="auto" w:fill="FFFFFF"/>
          <w:lang w:eastAsia="ru-RU"/>
        </w:rPr>
        <w:t>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w:t>
      </w:r>
      <w:r w:rsidR="004E4E2D" w:rsidRPr="004E4E2D">
        <w:rPr>
          <w:rFonts w:ascii="Times New Roman" w:hAnsi="Times New Roman" w:cs="Times New Roman"/>
          <w:sz w:val="24"/>
          <w:szCs w:val="24"/>
          <w:shd w:val="clear" w:color="auto" w:fill="FFFFFF"/>
          <w:lang w:eastAsia="ru-RU"/>
        </w:rPr>
        <w:t xml:space="preserve">, з наданням документу, який </w:t>
      </w:r>
      <w:proofErr w:type="gramStart"/>
      <w:r w:rsidR="004E4E2D" w:rsidRPr="004E4E2D">
        <w:rPr>
          <w:rFonts w:ascii="Times New Roman" w:hAnsi="Times New Roman" w:cs="Times New Roman"/>
          <w:sz w:val="24"/>
          <w:szCs w:val="24"/>
          <w:shd w:val="clear" w:color="auto" w:fill="FFFFFF"/>
          <w:lang w:eastAsia="ru-RU"/>
        </w:rPr>
        <w:t>п</w:t>
      </w:r>
      <w:proofErr w:type="gramEnd"/>
      <w:r w:rsidR="004E4E2D" w:rsidRPr="004E4E2D">
        <w:rPr>
          <w:rFonts w:ascii="Times New Roman" w:hAnsi="Times New Roman" w:cs="Times New Roman"/>
          <w:sz w:val="24"/>
          <w:szCs w:val="24"/>
          <w:shd w:val="clear" w:color="auto" w:fill="FFFFFF"/>
          <w:lang w:eastAsia="ru-RU"/>
        </w:rPr>
        <w:t xml:space="preserve">ідтверджує такі повноваження </w:t>
      </w:r>
      <w:r w:rsidR="004E4E2D" w:rsidRPr="004E4E2D">
        <w:rPr>
          <w:rFonts w:ascii="Times New Roman" w:hAnsi="Times New Roman" w:cs="Times New Roman"/>
          <w:sz w:val="24"/>
          <w:szCs w:val="24"/>
          <w:lang w:eastAsia="ru-RU"/>
        </w:rPr>
        <w:t xml:space="preserve">з підтвердженням можливості постачання </w:t>
      </w:r>
      <w:r w:rsidR="004E4E2D" w:rsidRPr="004E4E2D">
        <w:rPr>
          <w:rFonts w:ascii="Times New Roman" w:hAnsi="Times New Roman" w:cs="Times New Roman"/>
          <w:sz w:val="24"/>
          <w:szCs w:val="24"/>
          <w:shd w:val="clear" w:color="auto" w:fill="FFFFFF"/>
          <w:lang w:eastAsia="ru-RU"/>
        </w:rPr>
        <w:t xml:space="preserve">товару </w:t>
      </w:r>
      <w:r w:rsidR="004E4E2D" w:rsidRPr="004E4E2D">
        <w:rPr>
          <w:rFonts w:ascii="Times New Roman" w:hAnsi="Times New Roman" w:cs="Times New Roman"/>
          <w:sz w:val="24"/>
          <w:szCs w:val="24"/>
          <w:lang w:eastAsia="ru-RU"/>
        </w:rPr>
        <w:t>необхідної кількості та належної якості та у строки передбачені тендерною документацією</w:t>
      </w:r>
      <w:r w:rsidR="004E4E2D" w:rsidRPr="004E4E2D">
        <w:rPr>
          <w:rFonts w:ascii="Times New Roman" w:hAnsi="Times New Roman" w:cs="Times New Roman"/>
          <w:sz w:val="24"/>
          <w:szCs w:val="24"/>
          <w:shd w:val="clear" w:color="auto" w:fill="FFFFFF"/>
          <w:lang w:eastAsia="ru-RU"/>
        </w:rPr>
        <w:t>.</w:t>
      </w:r>
    </w:p>
    <w:p w:rsidR="004E4E2D" w:rsidRPr="004E4E2D" w:rsidRDefault="004E4E2D" w:rsidP="004E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4E4E2D">
        <w:rPr>
          <w:rFonts w:ascii="Times New Roman" w:hAnsi="Times New Roman" w:cs="Times New Roman"/>
          <w:b/>
          <w:sz w:val="24"/>
          <w:szCs w:val="24"/>
          <w:u w:val="single"/>
          <w:lang w:eastAsia="ru-RU"/>
        </w:rPr>
        <w:t>Гарантійний лист повинен включати номер процедури закупі</w:t>
      </w:r>
      <w:proofErr w:type="gramStart"/>
      <w:r w:rsidRPr="004E4E2D">
        <w:rPr>
          <w:rFonts w:ascii="Times New Roman" w:hAnsi="Times New Roman" w:cs="Times New Roman"/>
          <w:b/>
          <w:sz w:val="24"/>
          <w:szCs w:val="24"/>
          <w:u w:val="single"/>
          <w:lang w:eastAsia="ru-RU"/>
        </w:rPr>
        <w:t>вл</w:t>
      </w:r>
      <w:proofErr w:type="gramEnd"/>
      <w:r w:rsidRPr="004E4E2D">
        <w:rPr>
          <w:rFonts w:ascii="Times New Roman" w:hAnsi="Times New Roman" w:cs="Times New Roman"/>
          <w:b/>
          <w:sz w:val="24"/>
          <w:szCs w:val="24"/>
          <w:u w:val="single"/>
          <w:lang w:eastAsia="ru-RU"/>
        </w:rPr>
        <w:t>і в системі електронних закупівель, а також назву предмета закупівлі та назву замовника</w:t>
      </w:r>
      <w:r w:rsidRPr="004E4E2D">
        <w:rPr>
          <w:rFonts w:ascii="Times New Roman" w:hAnsi="Times New Roman" w:cs="Times New Roman"/>
          <w:sz w:val="24"/>
          <w:szCs w:val="24"/>
          <w:lang w:eastAsia="ru-RU"/>
        </w:rPr>
        <w:t>.</w:t>
      </w:r>
    </w:p>
    <w:p w:rsidR="004E4E2D" w:rsidRPr="001940F9" w:rsidRDefault="004E4E2D" w:rsidP="001940F9">
      <w:pPr>
        <w:jc w:val="center"/>
        <w:rPr>
          <w:rFonts w:ascii="Times New Roman" w:hAnsi="Times New Roman" w:cs="Times New Roman"/>
          <w:b/>
          <w:sz w:val="28"/>
          <w:lang w:val="uk-UA"/>
        </w:rPr>
      </w:pPr>
    </w:p>
    <w:tbl>
      <w:tblPr>
        <w:tblW w:w="161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1863"/>
        <w:gridCol w:w="2103"/>
        <w:gridCol w:w="10218"/>
        <w:gridCol w:w="656"/>
        <w:gridCol w:w="843"/>
      </w:tblGrid>
      <w:tr w:rsidR="001940F9" w:rsidRPr="00105572" w:rsidTr="00372A44">
        <w:trPr>
          <w:trHeight w:val="284"/>
        </w:trPr>
        <w:tc>
          <w:tcPr>
            <w:tcW w:w="417" w:type="dxa"/>
            <w:shd w:val="clear" w:color="auto" w:fill="auto"/>
            <w:vAlign w:val="center"/>
            <w:hideMark/>
          </w:tcPr>
          <w:p w:rsidR="001940F9" w:rsidRPr="00105572" w:rsidRDefault="001940F9" w:rsidP="00F352B1">
            <w:pPr>
              <w:spacing w:after="0" w:line="240" w:lineRule="auto"/>
              <w:jc w:val="center"/>
              <w:rPr>
                <w:rFonts w:ascii="Times New Roman" w:eastAsia="Times New Roman" w:hAnsi="Times New Roman" w:cs="Times New Roman"/>
                <w:b/>
                <w:bCs/>
                <w:color w:val="000000"/>
                <w:sz w:val="20"/>
                <w:szCs w:val="20"/>
                <w:lang w:val="uk-UA" w:eastAsia="ru-RU"/>
              </w:rPr>
            </w:pPr>
            <w:r w:rsidRPr="00105572">
              <w:rPr>
                <w:rFonts w:ascii="Times New Roman" w:eastAsia="Times New Roman" w:hAnsi="Times New Roman" w:cs="Times New Roman"/>
                <w:b/>
                <w:bCs/>
                <w:color w:val="000000"/>
                <w:sz w:val="20"/>
                <w:szCs w:val="20"/>
                <w:lang w:val="uk-UA" w:eastAsia="ru-RU"/>
              </w:rPr>
              <w:t>№</w:t>
            </w:r>
          </w:p>
        </w:tc>
        <w:tc>
          <w:tcPr>
            <w:tcW w:w="1863" w:type="dxa"/>
            <w:shd w:val="clear" w:color="000000" w:fill="FFFFFF"/>
            <w:vAlign w:val="center"/>
            <w:hideMark/>
          </w:tcPr>
          <w:p w:rsidR="00451A95" w:rsidRPr="00105572" w:rsidRDefault="001940F9" w:rsidP="00451A95">
            <w:pPr>
              <w:spacing w:after="0" w:line="240" w:lineRule="auto"/>
              <w:rPr>
                <w:rFonts w:ascii="Times New Roman" w:eastAsia="Times New Roman" w:hAnsi="Times New Roman" w:cs="Times New Roman"/>
                <w:b/>
                <w:bCs/>
                <w:color w:val="000000"/>
                <w:sz w:val="20"/>
                <w:szCs w:val="20"/>
                <w:lang w:val="uk-UA" w:eastAsia="ru-RU"/>
              </w:rPr>
            </w:pPr>
            <w:r w:rsidRPr="00105572">
              <w:rPr>
                <w:rFonts w:ascii="Times New Roman" w:eastAsia="Times New Roman" w:hAnsi="Times New Roman" w:cs="Times New Roman"/>
                <w:b/>
                <w:bCs/>
                <w:color w:val="000000"/>
                <w:sz w:val="20"/>
                <w:szCs w:val="20"/>
                <w:lang w:val="uk-UA" w:eastAsia="ru-RU"/>
              </w:rPr>
              <w:t xml:space="preserve">Код та назва відповідно до </w:t>
            </w:r>
          </w:p>
          <w:p w:rsidR="001940F9" w:rsidRPr="00105572" w:rsidRDefault="001940F9" w:rsidP="00451A95">
            <w:pPr>
              <w:spacing w:after="0" w:line="240" w:lineRule="auto"/>
              <w:rPr>
                <w:rFonts w:ascii="Times New Roman" w:eastAsia="Times New Roman" w:hAnsi="Times New Roman" w:cs="Times New Roman"/>
                <w:b/>
                <w:bCs/>
                <w:color w:val="000000"/>
                <w:sz w:val="20"/>
                <w:szCs w:val="20"/>
                <w:lang w:val="uk-UA" w:eastAsia="ru-RU"/>
              </w:rPr>
            </w:pPr>
            <w:r w:rsidRPr="00105572">
              <w:rPr>
                <w:rFonts w:ascii="Times New Roman" w:eastAsia="Times New Roman" w:hAnsi="Times New Roman" w:cs="Times New Roman"/>
                <w:b/>
                <w:bCs/>
                <w:color w:val="000000"/>
                <w:sz w:val="20"/>
                <w:szCs w:val="20"/>
                <w:lang w:val="uk-UA" w:eastAsia="ru-RU"/>
              </w:rPr>
              <w:t xml:space="preserve">НК 024:2019 </w:t>
            </w:r>
          </w:p>
        </w:tc>
        <w:tc>
          <w:tcPr>
            <w:tcW w:w="2103" w:type="dxa"/>
            <w:shd w:val="clear" w:color="000000" w:fill="FFFFFF"/>
            <w:vAlign w:val="center"/>
            <w:hideMark/>
          </w:tcPr>
          <w:p w:rsidR="001940F9" w:rsidRPr="00105572" w:rsidRDefault="001940F9" w:rsidP="00F352B1">
            <w:pPr>
              <w:spacing w:after="0" w:line="240" w:lineRule="auto"/>
              <w:jc w:val="center"/>
              <w:rPr>
                <w:rFonts w:ascii="Times New Roman" w:eastAsia="Times New Roman" w:hAnsi="Times New Roman" w:cs="Times New Roman"/>
                <w:b/>
                <w:bCs/>
                <w:color w:val="000000"/>
                <w:sz w:val="20"/>
                <w:szCs w:val="20"/>
                <w:lang w:val="uk-UA" w:eastAsia="ru-RU"/>
              </w:rPr>
            </w:pPr>
            <w:r w:rsidRPr="00105572">
              <w:rPr>
                <w:rFonts w:ascii="Times New Roman" w:eastAsia="Times New Roman" w:hAnsi="Times New Roman" w:cs="Times New Roman"/>
                <w:b/>
                <w:bCs/>
                <w:color w:val="000000"/>
                <w:sz w:val="20"/>
                <w:szCs w:val="20"/>
                <w:lang w:val="uk-UA" w:eastAsia="ru-RU"/>
              </w:rPr>
              <w:t xml:space="preserve"> Міжнародна непатентована або загальноприйнята назва </w:t>
            </w:r>
          </w:p>
        </w:tc>
        <w:tc>
          <w:tcPr>
            <w:tcW w:w="10218" w:type="dxa"/>
            <w:shd w:val="clear" w:color="000000" w:fill="FFFFFF"/>
            <w:vAlign w:val="center"/>
            <w:hideMark/>
          </w:tcPr>
          <w:p w:rsidR="001940F9" w:rsidRPr="00105572" w:rsidRDefault="001940F9" w:rsidP="00F352B1">
            <w:pPr>
              <w:spacing w:after="0" w:line="240" w:lineRule="auto"/>
              <w:jc w:val="center"/>
              <w:rPr>
                <w:rFonts w:ascii="Times New Roman" w:eastAsia="Times New Roman" w:hAnsi="Times New Roman" w:cs="Times New Roman"/>
                <w:b/>
                <w:bCs/>
                <w:color w:val="000000"/>
                <w:sz w:val="20"/>
                <w:szCs w:val="20"/>
                <w:lang w:val="uk-UA" w:eastAsia="ru-RU"/>
              </w:rPr>
            </w:pPr>
            <w:r w:rsidRPr="00105572">
              <w:rPr>
                <w:rFonts w:ascii="Times New Roman" w:eastAsia="Times New Roman" w:hAnsi="Times New Roman" w:cs="Times New Roman"/>
                <w:b/>
                <w:bCs/>
                <w:color w:val="000000"/>
                <w:sz w:val="20"/>
                <w:szCs w:val="20"/>
                <w:lang w:val="uk-UA" w:eastAsia="ru-RU"/>
              </w:rPr>
              <w:t xml:space="preserve"> Технічне завдання </w:t>
            </w:r>
          </w:p>
        </w:tc>
        <w:tc>
          <w:tcPr>
            <w:tcW w:w="656" w:type="dxa"/>
            <w:shd w:val="clear" w:color="auto" w:fill="auto"/>
            <w:vAlign w:val="center"/>
            <w:hideMark/>
          </w:tcPr>
          <w:p w:rsidR="001940F9" w:rsidRPr="00105572" w:rsidRDefault="001940F9" w:rsidP="00F352B1">
            <w:pPr>
              <w:spacing w:after="0" w:line="240" w:lineRule="auto"/>
              <w:jc w:val="center"/>
              <w:rPr>
                <w:rFonts w:ascii="Times New Roman" w:eastAsia="Times New Roman" w:hAnsi="Times New Roman" w:cs="Times New Roman"/>
                <w:b/>
                <w:bCs/>
                <w:color w:val="000000"/>
                <w:sz w:val="20"/>
                <w:szCs w:val="20"/>
                <w:lang w:val="uk-UA" w:eastAsia="ru-RU"/>
              </w:rPr>
            </w:pPr>
            <w:r w:rsidRPr="00105572">
              <w:rPr>
                <w:rFonts w:ascii="Times New Roman" w:eastAsia="Times New Roman" w:hAnsi="Times New Roman" w:cs="Times New Roman"/>
                <w:b/>
                <w:bCs/>
                <w:color w:val="000000"/>
                <w:sz w:val="20"/>
                <w:szCs w:val="20"/>
                <w:lang w:val="uk-UA" w:eastAsia="ru-RU"/>
              </w:rPr>
              <w:t>К-ть</w:t>
            </w:r>
          </w:p>
        </w:tc>
        <w:tc>
          <w:tcPr>
            <w:tcW w:w="843" w:type="dxa"/>
            <w:shd w:val="clear" w:color="000000" w:fill="FFFFFF"/>
            <w:vAlign w:val="center"/>
            <w:hideMark/>
          </w:tcPr>
          <w:p w:rsidR="001940F9" w:rsidRPr="00105572" w:rsidRDefault="001940F9" w:rsidP="00F352B1">
            <w:pPr>
              <w:spacing w:after="0" w:line="240" w:lineRule="auto"/>
              <w:jc w:val="center"/>
              <w:rPr>
                <w:rFonts w:ascii="Times New Roman" w:eastAsia="Times New Roman" w:hAnsi="Times New Roman" w:cs="Times New Roman"/>
                <w:b/>
                <w:bCs/>
                <w:color w:val="000000"/>
                <w:sz w:val="20"/>
                <w:szCs w:val="20"/>
                <w:lang w:val="uk-UA" w:eastAsia="ru-RU"/>
              </w:rPr>
            </w:pPr>
            <w:r w:rsidRPr="00105572">
              <w:rPr>
                <w:rFonts w:ascii="Times New Roman" w:eastAsia="Times New Roman" w:hAnsi="Times New Roman" w:cs="Times New Roman"/>
                <w:b/>
                <w:bCs/>
                <w:color w:val="000000"/>
                <w:sz w:val="20"/>
                <w:szCs w:val="20"/>
                <w:lang w:val="uk-UA" w:eastAsia="ru-RU"/>
              </w:rPr>
              <w:t xml:space="preserve"> Од. виміру </w:t>
            </w:r>
          </w:p>
        </w:tc>
      </w:tr>
      <w:tr w:rsidR="00451A95" w:rsidRPr="00105572" w:rsidTr="00372A44">
        <w:trPr>
          <w:trHeight w:val="284"/>
        </w:trPr>
        <w:tc>
          <w:tcPr>
            <w:tcW w:w="417" w:type="dxa"/>
            <w:shd w:val="clear" w:color="auto" w:fill="auto"/>
            <w:vAlign w:val="center"/>
          </w:tcPr>
          <w:p w:rsidR="00451A95" w:rsidRPr="00105572" w:rsidRDefault="00451A95" w:rsidP="00451A95">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t>1</w:t>
            </w:r>
          </w:p>
        </w:tc>
        <w:tc>
          <w:tcPr>
            <w:tcW w:w="1863" w:type="dxa"/>
            <w:shd w:val="clear" w:color="auto" w:fill="auto"/>
            <w:vAlign w:val="center"/>
          </w:tcPr>
          <w:p w:rsidR="00451A95" w:rsidRPr="00821402" w:rsidRDefault="00E45C3B" w:rsidP="00451A95">
            <w:pPr>
              <w:spacing w:after="0" w:line="240" w:lineRule="auto"/>
              <w:rPr>
                <w:rFonts w:ascii="Times New Roman" w:eastAsia="Times New Roman" w:hAnsi="Times New Roman" w:cs="Times New Roman"/>
                <w:color w:val="000000"/>
                <w:lang w:val="uk-UA" w:eastAsia="ru-RU"/>
              </w:rPr>
            </w:pPr>
            <w:r w:rsidRPr="00821402">
              <w:rPr>
                <w:rFonts w:ascii="Times New Roman" w:eastAsia="Times New Roman" w:hAnsi="Times New Roman" w:cs="Times New Roman"/>
                <w:color w:val="000000"/>
                <w:lang w:val="uk-UA" w:eastAsia="ru-RU"/>
              </w:rPr>
              <w:t>код 41550 - Дезінфікуючі засоби для рук</w:t>
            </w:r>
            <w:r w:rsidR="00572ADB">
              <w:rPr>
                <w:rFonts w:ascii="Times New Roman" w:eastAsia="Times New Roman" w:hAnsi="Times New Roman" w:cs="Times New Roman"/>
                <w:color w:val="000000"/>
                <w:lang w:val="uk-UA" w:eastAsia="ru-RU"/>
              </w:rPr>
              <w:t xml:space="preserve"> (код CPV - </w:t>
            </w:r>
            <w:r w:rsidR="00572ADB" w:rsidRPr="00572ADB">
              <w:rPr>
                <w:rFonts w:ascii="Times New Roman" w:eastAsia="Times New Roman" w:hAnsi="Times New Roman" w:cs="Times New Roman"/>
                <w:color w:val="000000"/>
                <w:lang w:val="uk-UA" w:eastAsia="ru-RU"/>
              </w:rPr>
              <w:t>24455000-8</w:t>
            </w:r>
            <w:r w:rsidR="00572ADB">
              <w:rPr>
                <w:rFonts w:ascii="Times New Roman" w:eastAsia="Times New Roman" w:hAnsi="Times New Roman" w:cs="Times New Roman"/>
                <w:color w:val="000000"/>
                <w:lang w:val="uk-UA" w:eastAsia="ru-RU"/>
              </w:rPr>
              <w:t>)</w:t>
            </w:r>
          </w:p>
        </w:tc>
        <w:tc>
          <w:tcPr>
            <w:tcW w:w="2103" w:type="dxa"/>
            <w:shd w:val="clear" w:color="auto" w:fill="auto"/>
            <w:vAlign w:val="center"/>
          </w:tcPr>
          <w:p w:rsidR="00451A95" w:rsidRPr="00821402" w:rsidRDefault="00451A95" w:rsidP="00451A95">
            <w:pPr>
              <w:spacing w:after="0"/>
              <w:rPr>
                <w:rFonts w:ascii="Times New Roman" w:hAnsi="Times New Roman" w:cs="Times New Roman"/>
                <w:highlight w:val="yellow"/>
                <w:lang w:val="uk-UA"/>
              </w:rPr>
            </w:pPr>
            <w:r w:rsidRPr="00821402">
              <w:rPr>
                <w:rFonts w:ascii="Times New Roman" w:hAnsi="Times New Roman" w:cs="Times New Roman"/>
                <w:lang w:val="uk-UA"/>
              </w:rPr>
              <w:t>Засіб для дезінфекції рук</w:t>
            </w:r>
          </w:p>
          <w:p w:rsidR="00451A95" w:rsidRPr="00821402" w:rsidRDefault="00451A95" w:rsidP="00451A95">
            <w:pPr>
              <w:spacing w:after="0"/>
              <w:rPr>
                <w:rFonts w:ascii="Times New Roman" w:hAnsi="Times New Roman" w:cs="Times New Roman"/>
                <w:lang w:val="uk-UA"/>
              </w:rPr>
            </w:pPr>
            <w:r w:rsidRPr="00821402">
              <w:rPr>
                <w:rFonts w:ascii="Times New Roman" w:hAnsi="Times New Roman" w:cs="Times New Roman"/>
                <w:b/>
                <w:u w:val="single"/>
                <w:lang w:val="uk-UA"/>
              </w:rPr>
              <w:t>Аніосгель 800 UA, 5л</w:t>
            </w:r>
            <w:r w:rsidR="004E4E2D">
              <w:rPr>
                <w:rFonts w:ascii="Times New Roman" w:hAnsi="Times New Roman" w:cs="Times New Roman"/>
                <w:b/>
                <w:u w:val="single"/>
                <w:lang w:val="uk-UA"/>
              </w:rPr>
              <w:t xml:space="preserve"> </w:t>
            </w:r>
            <w:r w:rsidR="00E45C3B" w:rsidRPr="00821402">
              <w:rPr>
                <w:rFonts w:ascii="Times New Roman" w:hAnsi="Times New Roman" w:cs="Times New Roman"/>
                <w:lang w:val="uk-UA"/>
              </w:rPr>
              <w:t>або еквівалент</w:t>
            </w:r>
          </w:p>
          <w:p w:rsidR="00451A95" w:rsidRPr="00821402" w:rsidRDefault="00451A95" w:rsidP="00451A95">
            <w:pPr>
              <w:spacing w:after="0" w:line="240" w:lineRule="auto"/>
              <w:rPr>
                <w:rFonts w:ascii="Times New Roman" w:eastAsia="Times New Roman" w:hAnsi="Times New Roman" w:cs="Times New Roman"/>
                <w:color w:val="000000"/>
                <w:lang w:val="uk-UA" w:eastAsia="ru-RU"/>
              </w:rPr>
            </w:pPr>
          </w:p>
        </w:tc>
        <w:tc>
          <w:tcPr>
            <w:tcW w:w="10218" w:type="dxa"/>
            <w:shd w:val="clear" w:color="auto" w:fill="auto"/>
            <w:vAlign w:val="center"/>
          </w:tcPr>
          <w:p w:rsidR="00E45C3B" w:rsidRPr="00821402" w:rsidRDefault="00E45C3B" w:rsidP="00E45C3B">
            <w:pPr>
              <w:spacing w:after="0"/>
              <w:rPr>
                <w:rFonts w:ascii="Times New Roman" w:hAnsi="Times New Roman" w:cs="Times New Roman"/>
                <w:lang w:val="uk-UA"/>
              </w:rPr>
            </w:pPr>
            <w:r w:rsidRPr="00821402">
              <w:rPr>
                <w:rFonts w:ascii="Times New Roman" w:hAnsi="Times New Roman" w:cs="Times New Roman"/>
                <w:lang w:val="uk-UA"/>
              </w:rPr>
              <w:t>1.</w:t>
            </w:r>
            <w:r w:rsidRPr="00821402">
              <w:rPr>
                <w:rFonts w:ascii="Times New Roman" w:hAnsi="Times New Roman" w:cs="Times New Roman"/>
                <w:color w:val="000000"/>
                <w:lang w:val="uk-UA"/>
              </w:rPr>
              <w:t xml:space="preserve">Спиртовий засіб для гігієнічної та хірургічної дезінфекції рук втиранням. </w:t>
            </w:r>
          </w:p>
          <w:p w:rsidR="00E45C3B" w:rsidRPr="00821402" w:rsidRDefault="00E45C3B" w:rsidP="00E45C3B">
            <w:pPr>
              <w:spacing w:after="0"/>
              <w:rPr>
                <w:rFonts w:ascii="Times New Roman" w:hAnsi="Times New Roman" w:cs="Times New Roman"/>
                <w:lang w:val="uk-UA"/>
              </w:rPr>
            </w:pPr>
            <w:r w:rsidRPr="00821402">
              <w:rPr>
                <w:rFonts w:ascii="Times New Roman" w:hAnsi="Times New Roman" w:cs="Times New Roman"/>
                <w:lang w:val="uk-UA"/>
              </w:rPr>
              <w:t xml:space="preserve">2. </w:t>
            </w:r>
            <w:r w:rsidRPr="00821402">
              <w:rPr>
                <w:rFonts w:ascii="Times New Roman" w:hAnsi="Times New Roman" w:cs="Times New Roman"/>
                <w:b/>
                <w:bCs/>
                <w:u w:val="single"/>
                <w:lang w:val="uk-UA"/>
              </w:rPr>
              <w:t>Склад засобу, мас.%:</w:t>
            </w:r>
            <w:r w:rsidRPr="00821402">
              <w:rPr>
                <w:rFonts w:ascii="Times New Roman" w:hAnsi="Times New Roman" w:cs="Times New Roman"/>
                <w:lang w:val="uk-UA"/>
              </w:rPr>
              <w:t xml:space="preserve"> діюча речовина: </w:t>
            </w:r>
            <w:r w:rsidRPr="00821402">
              <w:rPr>
                <w:rFonts w:ascii="Times New Roman" w:hAnsi="Times New Roman" w:cs="Times New Roman"/>
                <w:b/>
                <w:lang w:val="uk-UA"/>
              </w:rPr>
              <w:t>етанол – 78,0-82,0;</w:t>
            </w:r>
            <w:r w:rsidRPr="00821402">
              <w:rPr>
                <w:rFonts w:ascii="Times New Roman" w:hAnsi="Times New Roman" w:cs="Times New Roman"/>
                <w:b/>
                <w:lang w:val="uk-UA"/>
              </w:rPr>
              <w:br/>
            </w:r>
            <w:r w:rsidRPr="00821402">
              <w:rPr>
                <w:rFonts w:ascii="Times New Roman" w:hAnsi="Times New Roman" w:cs="Times New Roman"/>
                <w:lang w:val="uk-UA"/>
              </w:rPr>
              <w:t>допоміжні речовини: зволожуючі, пом’якшуючі, захисні компоненти для</w:t>
            </w:r>
            <w:r w:rsidRPr="00821402">
              <w:rPr>
                <w:rFonts w:ascii="Times New Roman" w:hAnsi="Times New Roman" w:cs="Times New Roman"/>
                <w:lang w:val="uk-UA"/>
              </w:rPr>
              <w:br/>
              <w:t>шкіри, наповнювач, згущувач, інші допоміжні речовини, вода – до 100.</w:t>
            </w:r>
          </w:p>
          <w:p w:rsidR="00E45C3B" w:rsidRPr="00821402" w:rsidRDefault="00E45C3B" w:rsidP="00E45C3B">
            <w:pPr>
              <w:spacing w:after="0"/>
              <w:rPr>
                <w:rFonts w:ascii="Times New Roman" w:hAnsi="Times New Roman" w:cs="Times New Roman"/>
                <w:b/>
                <w:lang w:val="uk-UA"/>
              </w:rPr>
            </w:pPr>
            <w:r w:rsidRPr="00821402">
              <w:rPr>
                <w:rFonts w:ascii="Times New Roman" w:hAnsi="Times New Roman" w:cs="Times New Roman"/>
                <w:b/>
                <w:color w:val="000000"/>
                <w:lang w:val="uk-UA"/>
              </w:rPr>
              <w:t>Повна відсутність в складі засобу молочної кислоти.</w:t>
            </w:r>
          </w:p>
          <w:p w:rsidR="00E45C3B" w:rsidRPr="00821402" w:rsidRDefault="00E45C3B" w:rsidP="00E45C3B">
            <w:pPr>
              <w:spacing w:after="0"/>
              <w:rPr>
                <w:rFonts w:ascii="Times New Roman" w:hAnsi="Times New Roman" w:cs="Times New Roman"/>
                <w:lang w:val="uk-UA"/>
              </w:rPr>
            </w:pPr>
            <w:r w:rsidRPr="00821402">
              <w:rPr>
                <w:rFonts w:ascii="Times New Roman" w:hAnsi="Times New Roman" w:cs="Times New Roman"/>
                <w:lang w:val="uk-UA"/>
              </w:rPr>
              <w:t xml:space="preserve">Гіпоалергенна формула. </w:t>
            </w:r>
          </w:p>
          <w:p w:rsidR="00E45C3B" w:rsidRPr="00821402" w:rsidRDefault="00E45C3B" w:rsidP="00E45C3B">
            <w:pPr>
              <w:spacing w:after="0"/>
              <w:rPr>
                <w:rFonts w:ascii="Times New Roman" w:hAnsi="Times New Roman" w:cs="Times New Roman"/>
                <w:b/>
                <w:bCs/>
                <w:u w:val="single"/>
                <w:lang w:val="uk-UA"/>
              </w:rPr>
            </w:pPr>
            <w:r w:rsidRPr="00821402">
              <w:rPr>
                <w:rFonts w:ascii="Times New Roman" w:hAnsi="Times New Roman" w:cs="Times New Roman"/>
                <w:b/>
                <w:bCs/>
                <w:u w:val="single"/>
                <w:lang w:val="uk-UA"/>
              </w:rPr>
              <w:t>3. Кількість діючої речовини повинна бути вказана в мас.%.</w:t>
            </w:r>
          </w:p>
          <w:p w:rsidR="00E45C3B" w:rsidRPr="00821402" w:rsidRDefault="00E45C3B" w:rsidP="00E45C3B">
            <w:pPr>
              <w:spacing w:after="0"/>
              <w:rPr>
                <w:rFonts w:ascii="Times New Roman" w:hAnsi="Times New Roman" w:cs="Times New Roman"/>
                <w:color w:val="000000"/>
                <w:lang w:val="uk-UA"/>
              </w:rPr>
            </w:pPr>
            <w:r w:rsidRPr="00821402">
              <w:rPr>
                <w:rFonts w:ascii="Times New Roman" w:hAnsi="Times New Roman" w:cs="Times New Roman"/>
                <w:lang w:val="uk-UA"/>
              </w:rPr>
              <w:t>4.</w:t>
            </w:r>
            <w:r w:rsidRPr="00821402">
              <w:rPr>
                <w:rFonts w:ascii="Times New Roman" w:hAnsi="Times New Roman" w:cs="Times New Roman"/>
                <w:color w:val="000000"/>
                <w:lang w:val="uk-UA"/>
              </w:rPr>
              <w:t xml:space="preserve"> Широкий антимікробний спектр дії підтверджений Європейськими стандартами (повинно бути вказано в Методичних вказівках): </w:t>
            </w:r>
            <w:r w:rsidRPr="00821402">
              <w:rPr>
                <w:rFonts w:ascii="Times New Roman" w:hAnsi="Times New Roman" w:cs="Times New Roman"/>
                <w:b/>
                <w:color w:val="000000"/>
                <w:lang w:val="uk-UA"/>
              </w:rPr>
              <w:t>бактерицидні властивості</w:t>
            </w:r>
            <w:r w:rsidRPr="00821402">
              <w:rPr>
                <w:rFonts w:ascii="Times New Roman" w:hAnsi="Times New Roman" w:cs="Times New Roman"/>
                <w:color w:val="000000"/>
                <w:lang w:val="uk-UA"/>
              </w:rPr>
              <w:t>, у т. ч. по відношенню до Staphylococcus aureus, Pseudomonas aeruginosa, Escherichia coli, Enterococcus hirae, Enterobacter cloacae, Klebsiella pneumoniae, а також штамів резистентних до антибіотиків, включаючи MRSA, ЕНЕС та ін. (атестований згідно з Європейськими стандартами EN 1040, EN 1 500, EN 12791 , EN 1 3727);</w:t>
            </w:r>
            <w:r w:rsidRPr="00821402">
              <w:rPr>
                <w:rFonts w:ascii="Times New Roman" w:hAnsi="Times New Roman" w:cs="Times New Roman"/>
                <w:color w:val="000000"/>
                <w:lang w:val="uk-UA"/>
              </w:rPr>
              <w:br/>
            </w:r>
            <w:r w:rsidRPr="00821402">
              <w:rPr>
                <w:rFonts w:ascii="Times New Roman" w:hAnsi="Times New Roman" w:cs="Times New Roman"/>
                <w:b/>
                <w:color w:val="000000"/>
                <w:lang w:val="uk-UA"/>
              </w:rPr>
              <w:t>туберкулоцидні властивості</w:t>
            </w:r>
            <w:r w:rsidRPr="00821402">
              <w:rPr>
                <w:rFonts w:ascii="Times New Roman" w:hAnsi="Times New Roman" w:cs="Times New Roman"/>
                <w:color w:val="000000"/>
                <w:lang w:val="uk-UA"/>
              </w:rPr>
              <w:t>, атестований по відношенню до Mycobacterium terrae згідно з Європейським стандартом EN 1 4348;</w:t>
            </w:r>
            <w:r w:rsidRPr="00821402">
              <w:rPr>
                <w:rFonts w:ascii="Times New Roman" w:hAnsi="Times New Roman" w:cs="Times New Roman"/>
                <w:color w:val="000000"/>
                <w:lang w:val="uk-UA"/>
              </w:rPr>
              <w:br/>
              <w:t xml:space="preserve">мікобактерицидні властивості, атестований по відношенню до Mycobacterium avium, Mycobacterium </w:t>
            </w:r>
            <w:r w:rsidRPr="00821402">
              <w:rPr>
                <w:rFonts w:ascii="Times New Roman" w:hAnsi="Times New Roman" w:cs="Times New Roman"/>
                <w:color w:val="000000"/>
                <w:lang w:val="uk-UA"/>
              </w:rPr>
              <w:lastRenderedPageBreak/>
              <w:t>terrae, згідно з Європейським стандартом EN 1 4348;</w:t>
            </w:r>
            <w:r w:rsidRPr="00821402">
              <w:rPr>
                <w:rFonts w:ascii="Times New Roman" w:hAnsi="Times New Roman" w:cs="Times New Roman"/>
                <w:color w:val="000000"/>
                <w:lang w:val="uk-UA"/>
              </w:rPr>
              <w:br/>
            </w:r>
            <w:r w:rsidRPr="00821402">
              <w:rPr>
                <w:rFonts w:ascii="Times New Roman" w:hAnsi="Times New Roman" w:cs="Times New Roman"/>
                <w:b/>
                <w:color w:val="000000"/>
                <w:lang w:val="uk-UA"/>
              </w:rPr>
              <w:t>фунгіцидні властивості</w:t>
            </w:r>
            <w:r w:rsidRPr="00821402">
              <w:rPr>
                <w:rFonts w:ascii="Times New Roman" w:hAnsi="Times New Roman" w:cs="Times New Roman"/>
                <w:color w:val="000000"/>
                <w:lang w:val="uk-UA"/>
              </w:rPr>
              <w:t>, у т. ч. по відношенню до Саndida albicans, Aspergillus niger, Aspergillus brasiliensis, Trichophyton mentagrophytes та ін. (атестований згідно з Європейськими стандартами EN 1 275, EN 13624);</w:t>
            </w:r>
            <w:r w:rsidRPr="00821402">
              <w:rPr>
                <w:rFonts w:ascii="Times New Roman" w:hAnsi="Times New Roman" w:cs="Times New Roman"/>
                <w:color w:val="000000"/>
                <w:lang w:val="uk-UA"/>
              </w:rPr>
              <w:br/>
            </w:r>
            <w:r w:rsidRPr="00821402">
              <w:rPr>
                <w:rFonts w:ascii="Times New Roman" w:hAnsi="Times New Roman" w:cs="Times New Roman"/>
                <w:b/>
                <w:color w:val="000000"/>
                <w:lang w:val="uk-UA"/>
              </w:rPr>
              <w:t>віруліцидні властивості</w:t>
            </w:r>
            <w:r w:rsidRPr="00821402">
              <w:rPr>
                <w:rFonts w:ascii="Times New Roman" w:hAnsi="Times New Roman" w:cs="Times New Roman"/>
                <w:color w:val="000000"/>
                <w:lang w:val="uk-UA"/>
              </w:rPr>
              <w:t>, у т. ч. по відношенню до збудників вірусних гепатитів А, В та С, ВІЛ-інфекції, вірусу герпесу типу 1 , поліовірусу типу 1 , збудника вірусної геморагічної лихоманки Ебола, вірусів грипу, включаючи тип А, вірусу Зіка, вакцинія-, адено-, рота-, норовірусів, респіраторно-синцитіального вірусу (RSV) тощо.</w:t>
            </w:r>
          </w:p>
          <w:p w:rsidR="00E45C3B" w:rsidRPr="00821402" w:rsidRDefault="00E45C3B" w:rsidP="00E45C3B">
            <w:pPr>
              <w:spacing w:after="0"/>
              <w:rPr>
                <w:rFonts w:ascii="Times New Roman" w:hAnsi="Times New Roman" w:cs="Times New Roman"/>
                <w:color w:val="000000"/>
                <w:lang w:val="uk-UA"/>
              </w:rPr>
            </w:pPr>
            <w:r w:rsidRPr="00821402">
              <w:rPr>
                <w:rFonts w:ascii="Times New Roman" w:hAnsi="Times New Roman" w:cs="Times New Roman"/>
                <w:color w:val="000000"/>
                <w:lang w:val="uk-UA"/>
              </w:rPr>
              <w:t>5. Гігієнічна дезінфекція: 3 мл — 30 с;</w:t>
            </w:r>
          </w:p>
          <w:p w:rsidR="00E45C3B" w:rsidRPr="00821402" w:rsidRDefault="00E45C3B" w:rsidP="00E45C3B">
            <w:pPr>
              <w:spacing w:after="0"/>
              <w:rPr>
                <w:rFonts w:ascii="Times New Roman" w:hAnsi="Times New Roman" w:cs="Times New Roman"/>
                <w:lang w:val="uk-UA"/>
              </w:rPr>
            </w:pPr>
            <w:r w:rsidRPr="00821402">
              <w:rPr>
                <w:rFonts w:ascii="Times New Roman" w:hAnsi="Times New Roman" w:cs="Times New Roman"/>
                <w:lang w:val="uk-UA"/>
              </w:rPr>
              <w:t>6. Хірургічна дезінфекція: 2 х 3 мл — 2 х 45 с.</w:t>
            </w:r>
          </w:p>
          <w:p w:rsidR="00E45C3B" w:rsidRPr="00821402" w:rsidRDefault="00E45C3B" w:rsidP="00E45C3B">
            <w:pPr>
              <w:spacing w:after="0"/>
              <w:rPr>
                <w:rFonts w:ascii="Times New Roman" w:hAnsi="Times New Roman" w:cs="Times New Roman"/>
                <w:lang w:val="uk-UA"/>
              </w:rPr>
            </w:pPr>
            <w:r w:rsidRPr="00821402">
              <w:rPr>
                <w:rFonts w:ascii="Times New Roman" w:hAnsi="Times New Roman" w:cs="Times New Roman"/>
                <w:lang w:val="uk-UA"/>
              </w:rPr>
              <w:t>7. Можливість обробки рукавичок медичного персоналу  в ургентних ситуаціях (повинно бути вказано в Методичних вказівках).</w:t>
            </w:r>
          </w:p>
          <w:p w:rsidR="00E45C3B" w:rsidRPr="00821402" w:rsidRDefault="00E45C3B" w:rsidP="00E45C3B">
            <w:pPr>
              <w:spacing w:after="0"/>
              <w:rPr>
                <w:rFonts w:ascii="Times New Roman" w:hAnsi="Times New Roman" w:cs="Times New Roman"/>
                <w:lang w:val="uk-UA"/>
              </w:rPr>
            </w:pPr>
            <w:r w:rsidRPr="00821402">
              <w:rPr>
                <w:rFonts w:ascii="Times New Roman" w:hAnsi="Times New Roman" w:cs="Times New Roman"/>
                <w:lang w:val="uk-UA"/>
              </w:rPr>
              <w:t>8. Можливість дезінфекції поверхонь та виробів медичного призначення в ургентних ситуаціях (повинно бути вказано в Методичних вказівках).</w:t>
            </w:r>
          </w:p>
          <w:p w:rsidR="00E45C3B" w:rsidRPr="00821402" w:rsidRDefault="00E45C3B" w:rsidP="00E45C3B">
            <w:pPr>
              <w:spacing w:after="0"/>
              <w:rPr>
                <w:rFonts w:ascii="Times New Roman" w:hAnsi="Times New Roman" w:cs="Times New Roman"/>
                <w:lang w:val="uk-UA"/>
              </w:rPr>
            </w:pPr>
            <w:r w:rsidRPr="00821402">
              <w:rPr>
                <w:rFonts w:ascii="Times New Roman" w:hAnsi="Times New Roman" w:cs="Times New Roman"/>
                <w:lang w:val="uk-UA"/>
              </w:rPr>
              <w:t>9. Наявність пролонгованої дії згідно Європейського стандарту EN 12791 (повинно бути вказано в Методичних вказівках).</w:t>
            </w:r>
          </w:p>
          <w:p w:rsidR="00E45C3B" w:rsidRPr="00821402" w:rsidRDefault="00E45C3B" w:rsidP="00E45C3B">
            <w:pPr>
              <w:spacing w:after="0"/>
              <w:rPr>
                <w:rFonts w:ascii="Times New Roman" w:hAnsi="Times New Roman" w:cs="Times New Roman"/>
                <w:i/>
                <w:lang w:val="uk-UA"/>
              </w:rPr>
            </w:pPr>
            <w:r w:rsidRPr="00821402">
              <w:rPr>
                <w:rFonts w:ascii="Times New Roman" w:hAnsi="Times New Roman" w:cs="Times New Roman"/>
                <w:lang w:val="uk-UA"/>
              </w:rPr>
              <w:t>10</w:t>
            </w:r>
            <w:r w:rsidRPr="00821402">
              <w:rPr>
                <w:rFonts w:ascii="Times New Roman" w:hAnsi="Times New Roman" w:cs="Times New Roman"/>
                <w:i/>
                <w:lang w:val="uk-UA"/>
              </w:rPr>
              <w:t>. Засіб повинен класифікуватися як безпечний для здоров’я людей та</w:t>
            </w:r>
            <w:r w:rsidRPr="00821402">
              <w:rPr>
                <w:rFonts w:ascii="Times New Roman" w:hAnsi="Times New Roman" w:cs="Times New Roman"/>
                <w:i/>
                <w:lang w:val="uk-UA"/>
              </w:rPr>
              <w:br/>
              <w:t>навколишнього середовища згідно з Європейською директивою ЕС 1272/2008 (повинно бути вказано в Методичних вказівках).</w:t>
            </w:r>
          </w:p>
          <w:p w:rsidR="00E45C3B" w:rsidRPr="00821402" w:rsidRDefault="00E45C3B" w:rsidP="00E45C3B">
            <w:pPr>
              <w:spacing w:after="0"/>
              <w:rPr>
                <w:rFonts w:ascii="Times New Roman" w:hAnsi="Times New Roman" w:cs="Times New Roman"/>
                <w:lang w:val="uk-UA"/>
              </w:rPr>
            </w:pPr>
            <w:r w:rsidRPr="00821402">
              <w:rPr>
                <w:rFonts w:ascii="Times New Roman" w:hAnsi="Times New Roman" w:cs="Times New Roman"/>
                <w:lang w:val="uk-UA"/>
              </w:rPr>
              <w:t>11</w:t>
            </w:r>
            <w:r w:rsidRPr="00821402">
              <w:rPr>
                <w:rFonts w:ascii="Times New Roman" w:hAnsi="Times New Roman" w:cs="Times New Roman"/>
                <w:i/>
                <w:lang w:val="uk-UA"/>
              </w:rPr>
              <w:t xml:space="preserve">. </w:t>
            </w:r>
            <w:r w:rsidRPr="00821402">
              <w:rPr>
                <w:rFonts w:ascii="Times New Roman" w:hAnsi="Times New Roman" w:cs="Times New Roman"/>
                <w:lang w:val="uk-UA"/>
              </w:rPr>
              <w:t>Мікробіологічна активність повинна бути протестована відповідно до Європейських стандартів або ДСТУ.</w:t>
            </w:r>
          </w:p>
          <w:p w:rsidR="00451A95" w:rsidRPr="00821402" w:rsidRDefault="00451A95" w:rsidP="00451A95">
            <w:pPr>
              <w:spacing w:after="0" w:line="240" w:lineRule="auto"/>
              <w:rPr>
                <w:rFonts w:ascii="Times New Roman" w:eastAsia="Times New Roman" w:hAnsi="Times New Roman" w:cs="Times New Roman"/>
                <w:color w:val="000000"/>
                <w:lang w:val="uk-UA" w:eastAsia="ru-RU"/>
              </w:rPr>
            </w:pPr>
          </w:p>
        </w:tc>
        <w:tc>
          <w:tcPr>
            <w:tcW w:w="656" w:type="dxa"/>
            <w:shd w:val="clear" w:color="auto" w:fill="auto"/>
            <w:vAlign w:val="center"/>
          </w:tcPr>
          <w:p w:rsidR="00451A95" w:rsidRPr="00821402" w:rsidRDefault="00451A95" w:rsidP="00451A95">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lastRenderedPageBreak/>
              <w:t>шт</w:t>
            </w:r>
            <w:proofErr w:type="gramEnd"/>
          </w:p>
        </w:tc>
        <w:tc>
          <w:tcPr>
            <w:tcW w:w="843" w:type="dxa"/>
            <w:shd w:val="clear" w:color="auto" w:fill="auto"/>
            <w:vAlign w:val="center"/>
          </w:tcPr>
          <w:p w:rsidR="00451A95" w:rsidRPr="00821402" w:rsidRDefault="00451A95" w:rsidP="00451A95">
            <w:pPr>
              <w:pStyle w:val="a3"/>
              <w:jc w:val="center"/>
              <w:rPr>
                <w:rFonts w:ascii="Times New Roman" w:eastAsia="Times New Roman" w:hAnsi="Times New Roman" w:cs="Times New Roman"/>
                <w:color w:val="000000"/>
                <w:lang w:val="uk-UA" w:eastAsia="ru-RU"/>
              </w:rPr>
            </w:pPr>
            <w:r w:rsidRPr="00821402">
              <w:rPr>
                <w:rFonts w:ascii="Times New Roman" w:hAnsi="Times New Roman" w:cs="Times New Roman"/>
                <w:color w:val="000000"/>
              </w:rPr>
              <w:t>10</w:t>
            </w:r>
          </w:p>
        </w:tc>
      </w:tr>
      <w:tr w:rsidR="00451A95" w:rsidRPr="00105572" w:rsidTr="00372A44">
        <w:trPr>
          <w:trHeight w:val="284"/>
        </w:trPr>
        <w:tc>
          <w:tcPr>
            <w:tcW w:w="417" w:type="dxa"/>
            <w:shd w:val="clear" w:color="auto" w:fill="auto"/>
            <w:vAlign w:val="center"/>
          </w:tcPr>
          <w:p w:rsidR="00451A95" w:rsidRPr="00105572" w:rsidRDefault="00451A95" w:rsidP="00451A95">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lastRenderedPageBreak/>
              <w:t>2</w:t>
            </w:r>
          </w:p>
        </w:tc>
        <w:tc>
          <w:tcPr>
            <w:tcW w:w="1863" w:type="dxa"/>
            <w:shd w:val="clear" w:color="auto" w:fill="auto"/>
            <w:vAlign w:val="center"/>
          </w:tcPr>
          <w:p w:rsidR="00451A95" w:rsidRPr="00572ADB" w:rsidRDefault="00E45C3B" w:rsidP="00451A95">
            <w:pPr>
              <w:spacing w:after="0" w:line="240" w:lineRule="auto"/>
              <w:rPr>
                <w:rFonts w:ascii="Times New Roman" w:eastAsia="Times New Roman" w:hAnsi="Times New Roman" w:cs="Times New Roman"/>
                <w:color w:val="000000"/>
                <w:lang w:eastAsia="ru-RU"/>
              </w:rPr>
            </w:pPr>
            <w:r w:rsidRPr="00821402">
              <w:rPr>
                <w:rFonts w:ascii="Times New Roman" w:eastAsia="Times New Roman" w:hAnsi="Times New Roman" w:cs="Times New Roman"/>
                <w:color w:val="000000"/>
                <w:lang w:val="uk-UA" w:eastAsia="ru-RU"/>
              </w:rPr>
              <w:t>код 41550 - Дезінфікуючі засоби для рук</w:t>
            </w:r>
            <w:r w:rsidR="00572ADB" w:rsidRPr="00572ADB">
              <w:rPr>
                <w:rFonts w:ascii="Times New Roman" w:eastAsia="Times New Roman" w:hAnsi="Times New Roman" w:cs="Times New Roman"/>
                <w:color w:val="000000"/>
                <w:lang w:eastAsia="ru-RU"/>
              </w:rPr>
              <w:t xml:space="preserve"> </w:t>
            </w:r>
            <w:r w:rsidR="00572ADB">
              <w:rPr>
                <w:rFonts w:ascii="Times New Roman" w:eastAsia="Times New Roman" w:hAnsi="Times New Roman" w:cs="Times New Roman"/>
                <w:color w:val="000000"/>
                <w:lang w:val="uk-UA" w:eastAsia="ru-RU"/>
              </w:rPr>
              <w:t xml:space="preserve">(код CPV - </w:t>
            </w:r>
            <w:r w:rsidR="00572ADB" w:rsidRPr="00572ADB">
              <w:rPr>
                <w:rFonts w:ascii="Times New Roman" w:eastAsia="Times New Roman" w:hAnsi="Times New Roman" w:cs="Times New Roman"/>
                <w:color w:val="000000"/>
                <w:lang w:val="uk-UA" w:eastAsia="ru-RU"/>
              </w:rPr>
              <w:t>24455000-8</w:t>
            </w:r>
            <w:r w:rsidR="00572ADB">
              <w:rPr>
                <w:rFonts w:ascii="Times New Roman" w:eastAsia="Times New Roman" w:hAnsi="Times New Roman" w:cs="Times New Roman"/>
                <w:color w:val="000000"/>
                <w:lang w:val="uk-UA" w:eastAsia="ru-RU"/>
              </w:rPr>
              <w:t>)</w:t>
            </w:r>
          </w:p>
        </w:tc>
        <w:tc>
          <w:tcPr>
            <w:tcW w:w="2103" w:type="dxa"/>
            <w:shd w:val="clear" w:color="auto" w:fill="auto"/>
            <w:vAlign w:val="center"/>
          </w:tcPr>
          <w:p w:rsidR="00451A95" w:rsidRPr="00821402" w:rsidRDefault="00E45C3B" w:rsidP="00E45C3B">
            <w:pPr>
              <w:rPr>
                <w:rFonts w:ascii="Times New Roman" w:eastAsia="Times New Roman" w:hAnsi="Times New Roman" w:cs="Times New Roman"/>
                <w:color w:val="000000"/>
                <w:lang w:val="uk-UA" w:eastAsia="ru-RU"/>
              </w:rPr>
            </w:pPr>
            <w:r w:rsidRPr="00821402">
              <w:rPr>
                <w:rFonts w:ascii="Times New Roman" w:hAnsi="Times New Roman" w:cs="Times New Roman"/>
                <w:lang w:val="uk-UA"/>
              </w:rPr>
              <w:t xml:space="preserve">Дезінфікуючі засоби для хірургічної та гігієнічної обробки рук </w:t>
            </w:r>
            <w:r w:rsidRPr="00821402">
              <w:rPr>
                <w:rFonts w:ascii="Times New Roman" w:hAnsi="Times New Roman" w:cs="Times New Roman"/>
                <w:b/>
                <w:u w:val="single"/>
                <w:lang w:val="uk-UA"/>
              </w:rPr>
              <w:t xml:space="preserve">Стерилліум класік пур, 5л </w:t>
            </w:r>
            <w:r w:rsidRPr="00821402">
              <w:rPr>
                <w:rFonts w:ascii="Times New Roman" w:hAnsi="Times New Roman" w:cs="Times New Roman"/>
                <w:lang w:val="uk-UA"/>
              </w:rPr>
              <w:t>або еквівалент</w:t>
            </w:r>
          </w:p>
        </w:tc>
        <w:tc>
          <w:tcPr>
            <w:tcW w:w="10218" w:type="dxa"/>
            <w:shd w:val="clear" w:color="auto" w:fill="auto"/>
            <w:vAlign w:val="center"/>
          </w:tcPr>
          <w:p w:rsidR="002506D5" w:rsidRPr="00821402" w:rsidRDefault="002506D5" w:rsidP="002506D5">
            <w:pPr>
              <w:spacing w:after="0"/>
              <w:rPr>
                <w:rFonts w:ascii="Times New Roman" w:hAnsi="Times New Roman" w:cs="Times New Roman"/>
                <w:lang w:val="uk-UA"/>
              </w:rPr>
            </w:pPr>
            <w:r w:rsidRPr="00821402">
              <w:rPr>
                <w:rFonts w:ascii="Times New Roman" w:hAnsi="Times New Roman" w:cs="Times New Roman"/>
                <w:lang w:val="uk-UA"/>
              </w:rPr>
              <w:t>1. Склад засобу: 2-пропанол – 45,0 г; 1-пропанол – 30,0 г; мецетроній етилсульфат – 0,2 г;</w:t>
            </w:r>
          </w:p>
          <w:p w:rsidR="002506D5" w:rsidRPr="00821402" w:rsidRDefault="002506D5" w:rsidP="002506D5">
            <w:pPr>
              <w:spacing w:after="0"/>
              <w:jc w:val="both"/>
              <w:rPr>
                <w:rFonts w:ascii="Times New Roman" w:hAnsi="Times New Roman" w:cs="Times New Roman"/>
                <w:lang w:val="uk-UA"/>
              </w:rPr>
            </w:pPr>
            <w:r w:rsidRPr="00821402">
              <w:rPr>
                <w:rFonts w:ascii="Times New Roman" w:hAnsi="Times New Roman" w:cs="Times New Roman"/>
                <w:lang w:val="uk-UA"/>
              </w:rPr>
              <w:t xml:space="preserve">2. Засіб повинен мати широкий спектр антимікробної дії (повинно бути вказано в Методичних вказівках, в т.ч. атестацію згідно Європейських стандартів): </w:t>
            </w:r>
          </w:p>
          <w:p w:rsidR="002506D5" w:rsidRPr="00821402" w:rsidRDefault="002506D5" w:rsidP="002506D5">
            <w:pPr>
              <w:spacing w:after="0"/>
              <w:jc w:val="both"/>
              <w:rPr>
                <w:rFonts w:ascii="Times New Roman" w:hAnsi="Times New Roman" w:cs="Times New Roman"/>
                <w:lang w:val="uk-UA"/>
              </w:rPr>
            </w:pPr>
            <w:r w:rsidRPr="00821402">
              <w:rPr>
                <w:rFonts w:ascii="Times New Roman" w:hAnsi="Times New Roman" w:cs="Times New Roman"/>
                <w:b/>
                <w:lang w:val="uk-UA"/>
              </w:rPr>
              <w:t>бактерицидну дію</w:t>
            </w:r>
            <w:r w:rsidRPr="00821402">
              <w:rPr>
                <w:rFonts w:ascii="Times New Roman" w:hAnsi="Times New Roman" w:cs="Times New Roman"/>
                <w:lang w:val="uk-UA"/>
              </w:rPr>
              <w:t>, у т. ч. по відношенню до видів нижче наведених бактерій та їх штамів, а також до штамів, резистентних до антибіотиків: Acinetobacter baumannii, Acinetobacter calcoaceticus, Acinetobacter lwoffii, Bacteroides fragilis, Burkholderia cepacia, Clostridium difficile, Enterobacter aerogenes, Enterobacter cloacae, Enterococcus hirae, Enterococcus faecalis, Enterococcus faecium, Escherichia coli, Haemophilus influenzae, Klebsiella pneumoniae, Klebsiella oxytoca, Listeria monocytogenes, Micrococcus luteus, Proteus mirabilis, Proteus vulgaris, Pseudomonas aeruginosa, Salmonella enteritidis; Salmonella typhimurium; Serratia marcescens, Shigella sonnei, Staphylococcus aureus, Staphylococcus epidermidis, Staphylococcus haemolyticus, Staphylococcus hominis, Staphylococcus saprophyticus, Streptococcus pneumoniae, Streptococcus pyogenes, Streptococcus faecalis, Vibrio сholerae та ін. (атестований згідно з Європейськими стандартами EN 1040, EN 1500, EN12054, EN 12791, EN 13727 або ДСТУ);</w:t>
            </w:r>
          </w:p>
          <w:p w:rsidR="002506D5" w:rsidRPr="00821402" w:rsidRDefault="002506D5" w:rsidP="002506D5">
            <w:pPr>
              <w:spacing w:after="0"/>
              <w:jc w:val="both"/>
              <w:rPr>
                <w:rFonts w:ascii="Times New Roman" w:hAnsi="Times New Roman" w:cs="Times New Roman"/>
                <w:lang w:val="uk-UA"/>
              </w:rPr>
            </w:pPr>
            <w:r w:rsidRPr="00821402">
              <w:rPr>
                <w:rFonts w:ascii="Times New Roman" w:hAnsi="Times New Roman" w:cs="Times New Roman"/>
                <w:b/>
                <w:lang w:val="uk-UA"/>
              </w:rPr>
              <w:t>туберкулоцидну дію,</w:t>
            </w:r>
            <w:r w:rsidRPr="00821402">
              <w:rPr>
                <w:rFonts w:ascii="Times New Roman" w:hAnsi="Times New Roman" w:cs="Times New Roman"/>
                <w:lang w:val="uk-UA"/>
              </w:rPr>
              <w:t xml:space="preserve"> атестований по відношенню до Mycobacterium tuberculosis, Mycobactеrium terrae </w:t>
            </w:r>
            <w:r w:rsidRPr="00821402">
              <w:rPr>
                <w:rFonts w:ascii="Times New Roman" w:hAnsi="Times New Roman" w:cs="Times New Roman"/>
                <w:lang w:val="uk-UA"/>
              </w:rPr>
              <w:lastRenderedPageBreak/>
              <w:t xml:space="preserve">згідно з Європейським стандартом EN 14348 або згідно ДСТУ </w:t>
            </w:r>
            <w:r w:rsidRPr="00821402">
              <w:rPr>
                <w:rFonts w:ascii="Times New Roman" w:hAnsi="Times New Roman" w:cs="Times New Roman"/>
                <w:lang w:val="en-US"/>
              </w:rPr>
              <w:t>EN</w:t>
            </w:r>
            <w:r w:rsidRPr="00821402">
              <w:rPr>
                <w:rFonts w:ascii="Times New Roman" w:hAnsi="Times New Roman" w:cs="Times New Roman"/>
                <w:lang w:val="uk-UA"/>
              </w:rPr>
              <w:t xml:space="preserve"> 14348:2014 (чинний в Україні від 2015-02-01); </w:t>
            </w:r>
          </w:p>
          <w:p w:rsidR="002506D5" w:rsidRPr="00821402" w:rsidRDefault="002506D5" w:rsidP="002506D5">
            <w:pPr>
              <w:widowControl w:val="0"/>
              <w:suppressAutoHyphens/>
              <w:autoSpaceDE w:val="0"/>
              <w:autoSpaceDN w:val="0"/>
              <w:adjustRightInd w:val="0"/>
              <w:spacing w:after="0"/>
              <w:jc w:val="both"/>
              <w:rPr>
                <w:rFonts w:ascii="Times New Roman" w:hAnsi="Times New Roman" w:cs="Times New Roman"/>
                <w:lang w:val="uk-UA"/>
              </w:rPr>
            </w:pPr>
            <w:r w:rsidRPr="00821402">
              <w:rPr>
                <w:rFonts w:ascii="Times New Roman" w:hAnsi="Times New Roman" w:cs="Times New Roman"/>
                <w:b/>
                <w:lang w:val="uk-UA"/>
              </w:rPr>
              <w:t>мікобактерицидну дію</w:t>
            </w:r>
            <w:r w:rsidRPr="00821402">
              <w:rPr>
                <w:rFonts w:ascii="Times New Roman" w:hAnsi="Times New Roman" w:cs="Times New Roman"/>
                <w:lang w:val="uk-UA"/>
              </w:rPr>
              <w:t xml:space="preserve">, атестований по відношенню до Mycobacterium avium, Mycobactеrium terrae згідно з Європейським стандартом EN 14348; </w:t>
            </w:r>
          </w:p>
          <w:p w:rsidR="002506D5" w:rsidRPr="00821402" w:rsidRDefault="002506D5" w:rsidP="002506D5">
            <w:pPr>
              <w:spacing w:after="0"/>
              <w:jc w:val="both"/>
              <w:rPr>
                <w:rFonts w:ascii="Times New Roman" w:hAnsi="Times New Roman" w:cs="Times New Roman"/>
                <w:lang w:val="uk-UA"/>
              </w:rPr>
            </w:pPr>
            <w:r w:rsidRPr="00821402">
              <w:rPr>
                <w:rFonts w:ascii="Times New Roman" w:hAnsi="Times New Roman" w:cs="Times New Roman"/>
                <w:lang w:val="uk-UA"/>
              </w:rPr>
              <w:t>фунгіцидну дію, у т. ч. по відношенню до Candida albicans, Candida tropicalis, Aspergillus niger, Aspergillus brasiliensis, Trichophyton mentagrophytes, Microsporum gypseum та ін. (атестований згідно з Європейськими стандартами EN 1275, EN 13624);</w:t>
            </w:r>
          </w:p>
          <w:p w:rsidR="002506D5" w:rsidRPr="00821402" w:rsidRDefault="002506D5" w:rsidP="002506D5">
            <w:pPr>
              <w:spacing w:after="0"/>
              <w:jc w:val="both"/>
              <w:rPr>
                <w:rFonts w:ascii="Times New Roman" w:hAnsi="Times New Roman" w:cs="Times New Roman"/>
                <w:lang w:val="uk-UA"/>
              </w:rPr>
            </w:pPr>
            <w:r w:rsidRPr="00821402">
              <w:rPr>
                <w:rFonts w:ascii="Times New Roman" w:hAnsi="Times New Roman" w:cs="Times New Roman"/>
                <w:b/>
                <w:lang w:val="uk-UA"/>
              </w:rPr>
              <w:t>віруліцидну дію</w:t>
            </w:r>
            <w:r w:rsidRPr="00821402">
              <w:rPr>
                <w:rFonts w:ascii="Times New Roman" w:hAnsi="Times New Roman" w:cs="Times New Roman"/>
                <w:lang w:val="uk-UA"/>
              </w:rPr>
              <w:t>, у т. ч. по відношенню до збудників вірусних гепатитів В та С, ВІЛ-інфекції, вірусів герпесу типів 1 та 2, вакцинія-, рота-, поліома-, адено-, SARS–асоційованих коронавірусів, збудників вірусів грипу, включаючи грип А, вірус «пташиного грипу» Н3N8 та ін. (атестований згідно з Європейським стандартом EN 14476);</w:t>
            </w:r>
          </w:p>
          <w:p w:rsidR="002506D5" w:rsidRPr="00821402" w:rsidRDefault="002506D5" w:rsidP="002506D5">
            <w:pPr>
              <w:pStyle w:val="a4"/>
              <w:suppressAutoHyphens/>
              <w:spacing w:after="0" w:line="256" w:lineRule="auto"/>
              <w:rPr>
                <w:rFonts w:ascii="Times New Roman" w:eastAsia="Calibri" w:hAnsi="Times New Roman" w:cs="Times New Roman"/>
                <w:sz w:val="22"/>
                <w:szCs w:val="22"/>
                <w:lang w:val="uk-UA"/>
              </w:rPr>
            </w:pPr>
            <w:r w:rsidRPr="00821402">
              <w:rPr>
                <w:rFonts w:ascii="Times New Roman" w:eastAsia="Calibri" w:hAnsi="Times New Roman" w:cs="Times New Roman"/>
                <w:sz w:val="22"/>
                <w:szCs w:val="22"/>
                <w:lang w:val="uk-UA"/>
              </w:rPr>
              <w:t>пролонговану дію 3 години (згідно з Європейським стандартом EN 12791).</w:t>
            </w:r>
          </w:p>
          <w:p w:rsidR="002506D5" w:rsidRPr="00821402" w:rsidRDefault="002506D5" w:rsidP="002506D5">
            <w:pPr>
              <w:spacing w:after="0"/>
              <w:ind w:left="12"/>
              <w:rPr>
                <w:rFonts w:ascii="Times New Roman" w:hAnsi="Times New Roman" w:cs="Times New Roman"/>
                <w:lang w:val="uk-UA"/>
              </w:rPr>
            </w:pPr>
            <w:r w:rsidRPr="00821402">
              <w:rPr>
                <w:rFonts w:ascii="Times New Roman" w:hAnsi="Times New Roman" w:cs="Times New Roman"/>
                <w:lang w:val="uk-UA"/>
              </w:rPr>
              <w:t xml:space="preserve">3. Загальний час хірургічної обробки рук не повинен перевищувати </w:t>
            </w:r>
            <w:r w:rsidRPr="00821402">
              <w:rPr>
                <w:rFonts w:ascii="Times New Roman" w:hAnsi="Times New Roman" w:cs="Times New Roman"/>
                <w:lang w:val="uk-UA"/>
              </w:rPr>
              <w:br/>
              <w:t>1,5 хвилини.</w:t>
            </w:r>
          </w:p>
          <w:p w:rsidR="002506D5" w:rsidRPr="00821402" w:rsidRDefault="002506D5" w:rsidP="002506D5">
            <w:pPr>
              <w:spacing w:after="0"/>
              <w:ind w:left="12" w:hanging="12"/>
              <w:rPr>
                <w:rFonts w:ascii="Times New Roman" w:hAnsi="Times New Roman" w:cs="Times New Roman"/>
                <w:lang w:val="uk-UA"/>
              </w:rPr>
            </w:pPr>
            <w:r w:rsidRPr="00821402">
              <w:rPr>
                <w:rFonts w:ascii="Times New Roman" w:hAnsi="Times New Roman" w:cs="Times New Roman"/>
                <w:lang w:val="uk-UA"/>
              </w:rPr>
              <w:t>4. Можливість використання в усіх типах лікувально-профілактичних закладів.</w:t>
            </w:r>
          </w:p>
          <w:p w:rsidR="002506D5" w:rsidRPr="00821402" w:rsidRDefault="002506D5" w:rsidP="002506D5">
            <w:pPr>
              <w:spacing w:after="0"/>
              <w:ind w:left="360" w:hanging="348"/>
              <w:rPr>
                <w:rFonts w:ascii="Times New Roman" w:hAnsi="Times New Roman" w:cs="Times New Roman"/>
                <w:lang w:val="uk-UA"/>
              </w:rPr>
            </w:pPr>
            <w:r w:rsidRPr="00821402">
              <w:rPr>
                <w:rFonts w:ascii="Times New Roman" w:hAnsi="Times New Roman" w:cs="Times New Roman"/>
                <w:lang w:val="uk-UA"/>
              </w:rPr>
              <w:t>5. Відсутність подразнюючої дії на шкіру рук.</w:t>
            </w:r>
          </w:p>
          <w:p w:rsidR="002506D5" w:rsidRPr="00821402" w:rsidRDefault="002506D5" w:rsidP="002506D5">
            <w:pPr>
              <w:spacing w:after="0"/>
              <w:ind w:left="360" w:hanging="348"/>
              <w:rPr>
                <w:rFonts w:ascii="Times New Roman" w:hAnsi="Times New Roman" w:cs="Times New Roman"/>
                <w:lang w:val="uk-UA"/>
              </w:rPr>
            </w:pPr>
            <w:r w:rsidRPr="00821402">
              <w:rPr>
                <w:rFonts w:ascii="Times New Roman" w:hAnsi="Times New Roman" w:cs="Times New Roman"/>
                <w:lang w:val="uk-UA"/>
              </w:rPr>
              <w:t>6. Економічність —  min 6 мл на одну хірургічну обробку рук.</w:t>
            </w:r>
          </w:p>
          <w:p w:rsidR="002506D5" w:rsidRPr="00821402" w:rsidRDefault="002506D5" w:rsidP="002506D5">
            <w:pPr>
              <w:spacing w:after="0"/>
              <w:ind w:left="12" w:hanging="12"/>
              <w:rPr>
                <w:rFonts w:ascii="Times New Roman" w:hAnsi="Times New Roman" w:cs="Times New Roman"/>
                <w:lang w:val="uk-UA"/>
              </w:rPr>
            </w:pPr>
            <w:r w:rsidRPr="00821402">
              <w:rPr>
                <w:rFonts w:ascii="Times New Roman" w:hAnsi="Times New Roman" w:cs="Times New Roman"/>
                <w:lang w:val="uk-UA"/>
              </w:rPr>
              <w:t>7. Можливість застосування засобу для обробки ін'єкційного поля.</w:t>
            </w:r>
          </w:p>
          <w:p w:rsidR="002506D5" w:rsidRPr="00821402" w:rsidRDefault="002506D5" w:rsidP="002506D5">
            <w:pPr>
              <w:spacing w:after="0"/>
              <w:ind w:left="12" w:hanging="12"/>
              <w:rPr>
                <w:rFonts w:ascii="Times New Roman" w:hAnsi="Times New Roman" w:cs="Times New Roman"/>
                <w:lang w:val="uk-UA"/>
              </w:rPr>
            </w:pPr>
            <w:r w:rsidRPr="00821402">
              <w:rPr>
                <w:rFonts w:ascii="Times New Roman" w:hAnsi="Times New Roman" w:cs="Times New Roman"/>
                <w:lang w:val="uk-UA"/>
              </w:rPr>
              <w:t>8. Засіб повинен забезпечувати антиперспірантну дію та зменшувати кількість вологи під рукавичками.</w:t>
            </w:r>
          </w:p>
          <w:p w:rsidR="002506D5" w:rsidRPr="00821402" w:rsidRDefault="002506D5" w:rsidP="002506D5">
            <w:pPr>
              <w:spacing w:after="0"/>
              <w:ind w:left="12" w:hanging="12"/>
              <w:rPr>
                <w:rFonts w:ascii="Times New Roman" w:hAnsi="Times New Roman" w:cs="Times New Roman"/>
                <w:lang w:val="uk-UA"/>
              </w:rPr>
            </w:pPr>
            <w:r w:rsidRPr="00821402">
              <w:rPr>
                <w:rFonts w:ascii="Times New Roman" w:hAnsi="Times New Roman" w:cs="Times New Roman"/>
                <w:lang w:val="uk-UA"/>
              </w:rPr>
              <w:t>9. Засіб повинен зменшувати кількість транзиторної мікрофлори за 30 сек.  у 100 000 раз та перешкоджати виділенню резидентної мікрофлори з глибоких шарів шкіри.</w:t>
            </w:r>
          </w:p>
          <w:p w:rsidR="002506D5" w:rsidRPr="00821402" w:rsidRDefault="002506D5" w:rsidP="002506D5">
            <w:pPr>
              <w:pStyle w:val="BodySingle"/>
              <w:tabs>
                <w:tab w:val="left" w:pos="-284"/>
                <w:tab w:val="left" w:pos="0"/>
              </w:tabs>
              <w:suppressAutoHyphens/>
              <w:spacing w:line="256" w:lineRule="auto"/>
              <w:jc w:val="left"/>
              <w:rPr>
                <w:rFonts w:eastAsia="Calibri"/>
                <w:color w:val="auto"/>
                <w:sz w:val="22"/>
                <w:szCs w:val="22"/>
                <w:lang w:val="uk-UA" w:eastAsia="en-US"/>
              </w:rPr>
            </w:pPr>
            <w:r w:rsidRPr="00821402">
              <w:rPr>
                <w:rFonts w:eastAsia="Calibri"/>
                <w:color w:val="auto"/>
                <w:sz w:val="22"/>
                <w:szCs w:val="22"/>
                <w:lang w:val="uk-UA" w:eastAsia="en-US"/>
              </w:rPr>
              <w:t xml:space="preserve">10. Швидка дезінфекція поверхонь, виробів медичного призначення, </w:t>
            </w:r>
            <w:r w:rsidRPr="00821402">
              <w:rPr>
                <w:rFonts w:eastAsia="Calibri"/>
                <w:color w:val="auto"/>
                <w:sz w:val="22"/>
                <w:szCs w:val="22"/>
                <w:lang w:val="uk-UA" w:eastAsia="en-US"/>
              </w:rPr>
              <w:br/>
              <w:t>у т.ч. інструментів та рукавичок в ургентних ситуаціях.</w:t>
            </w:r>
          </w:p>
          <w:p w:rsidR="002506D5" w:rsidRPr="00821402" w:rsidRDefault="002506D5" w:rsidP="002506D5">
            <w:pPr>
              <w:spacing w:after="0"/>
              <w:ind w:left="12" w:hanging="12"/>
              <w:rPr>
                <w:rFonts w:ascii="Times New Roman" w:hAnsi="Times New Roman" w:cs="Times New Roman"/>
                <w:lang w:val="uk-UA"/>
              </w:rPr>
            </w:pPr>
            <w:r w:rsidRPr="00821402">
              <w:rPr>
                <w:rFonts w:ascii="Times New Roman" w:hAnsi="Times New Roman" w:cs="Times New Roman"/>
                <w:lang w:val="uk-UA"/>
              </w:rPr>
              <w:t>11. Засіб повинен бути сумісним з професійним рідким милом та бальзамом для шкіри рук медичного персоналу.</w:t>
            </w:r>
          </w:p>
          <w:p w:rsidR="002506D5" w:rsidRPr="00821402" w:rsidRDefault="002506D5" w:rsidP="002506D5">
            <w:pPr>
              <w:spacing w:after="0"/>
              <w:ind w:left="12" w:hanging="12"/>
              <w:rPr>
                <w:rFonts w:ascii="Times New Roman" w:hAnsi="Times New Roman" w:cs="Times New Roman"/>
                <w:lang w:val="uk-UA"/>
              </w:rPr>
            </w:pPr>
            <w:r w:rsidRPr="00821402">
              <w:rPr>
                <w:rFonts w:ascii="Times New Roman" w:hAnsi="Times New Roman" w:cs="Times New Roman"/>
                <w:lang w:val="uk-UA"/>
              </w:rPr>
              <w:t xml:space="preserve">12. </w:t>
            </w:r>
            <w:r w:rsidRPr="00821402">
              <w:rPr>
                <w:rFonts w:ascii="Times New Roman" w:hAnsi="Times New Roman" w:cs="Times New Roman"/>
              </w:rPr>
              <w:t xml:space="preserve">Мікробіологічна активність </w:t>
            </w:r>
            <w:proofErr w:type="gramStart"/>
            <w:r w:rsidRPr="00821402">
              <w:rPr>
                <w:rFonts w:ascii="Times New Roman" w:hAnsi="Times New Roman" w:cs="Times New Roman"/>
              </w:rPr>
              <w:t>повинна</w:t>
            </w:r>
            <w:proofErr w:type="gramEnd"/>
            <w:r w:rsidRPr="00821402">
              <w:rPr>
                <w:rFonts w:ascii="Times New Roman" w:hAnsi="Times New Roman" w:cs="Times New Roman"/>
              </w:rPr>
              <w:t xml:space="preserve"> бути протестована відповідно до Європейських стандартів або ДСТУ</w:t>
            </w:r>
            <w:r w:rsidRPr="00821402">
              <w:rPr>
                <w:rFonts w:ascii="Times New Roman" w:hAnsi="Times New Roman" w:cs="Times New Roman"/>
                <w:lang w:val="uk-UA"/>
              </w:rPr>
              <w:t>.</w:t>
            </w:r>
          </w:p>
          <w:p w:rsidR="002506D5" w:rsidRPr="00821402" w:rsidRDefault="002506D5" w:rsidP="002506D5">
            <w:pPr>
              <w:suppressAutoHyphens/>
              <w:spacing w:after="0"/>
              <w:jc w:val="both"/>
              <w:rPr>
                <w:rFonts w:ascii="Times New Roman" w:hAnsi="Times New Roman" w:cs="Times New Roman"/>
                <w:lang w:val="uk-UA"/>
              </w:rPr>
            </w:pPr>
            <w:r w:rsidRPr="00821402">
              <w:rPr>
                <w:rFonts w:ascii="Times New Roman" w:hAnsi="Times New Roman" w:cs="Times New Roman"/>
                <w:lang w:val="uk-UA"/>
              </w:rPr>
              <w:t xml:space="preserve">13. Активність по відношенню до </w:t>
            </w:r>
            <w:r w:rsidRPr="00821402">
              <w:rPr>
                <w:rFonts w:ascii="Times New Roman" w:hAnsi="Times New Roman" w:cs="Times New Roman"/>
              </w:rPr>
              <w:t>Mycobacteriumterrae</w:t>
            </w:r>
            <w:r w:rsidRPr="00821402">
              <w:rPr>
                <w:rFonts w:ascii="Times New Roman" w:hAnsi="Times New Roman" w:cs="Times New Roman"/>
                <w:lang w:val="uk-UA"/>
              </w:rPr>
              <w:t xml:space="preserve">, </w:t>
            </w:r>
            <w:r w:rsidRPr="00821402">
              <w:rPr>
                <w:rFonts w:ascii="Times New Roman" w:hAnsi="Times New Roman" w:cs="Times New Roman"/>
              </w:rPr>
              <w:t>Mycobacterium</w:t>
            </w:r>
            <w:r w:rsidRPr="00821402">
              <w:rPr>
                <w:rFonts w:ascii="Times New Roman" w:hAnsi="Times New Roman" w:cs="Times New Roman"/>
                <w:lang w:val="en-US"/>
              </w:rPr>
              <w:t>avium</w:t>
            </w:r>
            <w:r w:rsidRPr="00821402">
              <w:rPr>
                <w:rFonts w:ascii="Times New Roman" w:hAnsi="Times New Roman" w:cs="Times New Roman"/>
                <w:lang w:val="uk-UA"/>
              </w:rPr>
              <w:t xml:space="preserve">, </w:t>
            </w:r>
            <w:r w:rsidRPr="00821402">
              <w:rPr>
                <w:rFonts w:ascii="Times New Roman" w:hAnsi="Times New Roman" w:cs="Times New Roman"/>
              </w:rPr>
              <w:t>Mycobacteriumtuberculosis</w:t>
            </w:r>
            <w:r w:rsidRPr="00821402">
              <w:rPr>
                <w:rFonts w:ascii="Times New Roman" w:hAnsi="Times New Roman" w:cs="Times New Roman"/>
                <w:lang w:val="uk-UA"/>
              </w:rPr>
              <w:t xml:space="preserve"> (повинно бути вказано в Методичних вказівках).</w:t>
            </w:r>
          </w:p>
          <w:p w:rsidR="00451A95" w:rsidRPr="00821402" w:rsidRDefault="00451A95" w:rsidP="00451A95">
            <w:pPr>
              <w:spacing w:after="0" w:line="240" w:lineRule="auto"/>
              <w:rPr>
                <w:rFonts w:ascii="Times New Roman" w:eastAsia="Times New Roman" w:hAnsi="Times New Roman" w:cs="Times New Roman"/>
                <w:color w:val="000000"/>
                <w:lang w:val="uk-UA" w:eastAsia="ru-RU"/>
              </w:rPr>
            </w:pPr>
          </w:p>
        </w:tc>
        <w:tc>
          <w:tcPr>
            <w:tcW w:w="656" w:type="dxa"/>
            <w:shd w:val="clear" w:color="auto" w:fill="auto"/>
            <w:vAlign w:val="center"/>
          </w:tcPr>
          <w:p w:rsidR="00451A95" w:rsidRPr="00821402" w:rsidRDefault="00451A95" w:rsidP="00451A95">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lastRenderedPageBreak/>
              <w:t>шт</w:t>
            </w:r>
            <w:proofErr w:type="gramEnd"/>
          </w:p>
        </w:tc>
        <w:tc>
          <w:tcPr>
            <w:tcW w:w="843" w:type="dxa"/>
            <w:shd w:val="clear" w:color="auto" w:fill="auto"/>
            <w:vAlign w:val="center"/>
          </w:tcPr>
          <w:p w:rsidR="00451A95" w:rsidRPr="00821402" w:rsidRDefault="00451A95" w:rsidP="00451A95">
            <w:pPr>
              <w:pStyle w:val="a3"/>
              <w:jc w:val="center"/>
              <w:rPr>
                <w:rFonts w:ascii="Times New Roman" w:eastAsia="Times New Roman" w:hAnsi="Times New Roman" w:cs="Times New Roman"/>
                <w:color w:val="000000"/>
                <w:lang w:val="uk-UA" w:eastAsia="ru-RU"/>
              </w:rPr>
            </w:pPr>
            <w:r w:rsidRPr="00821402">
              <w:rPr>
                <w:rFonts w:ascii="Times New Roman" w:hAnsi="Times New Roman" w:cs="Times New Roman"/>
                <w:color w:val="000000"/>
              </w:rPr>
              <w:t>380</w:t>
            </w:r>
          </w:p>
        </w:tc>
      </w:tr>
      <w:tr w:rsidR="0070463A" w:rsidRPr="00105572" w:rsidTr="00372A44">
        <w:trPr>
          <w:trHeight w:val="284"/>
        </w:trPr>
        <w:tc>
          <w:tcPr>
            <w:tcW w:w="417" w:type="dxa"/>
            <w:shd w:val="clear" w:color="auto" w:fill="auto"/>
            <w:vAlign w:val="center"/>
          </w:tcPr>
          <w:p w:rsidR="0070463A" w:rsidRPr="00105572" w:rsidRDefault="0070463A" w:rsidP="0070463A">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lastRenderedPageBreak/>
              <w:t>3</w:t>
            </w:r>
          </w:p>
        </w:tc>
        <w:tc>
          <w:tcPr>
            <w:tcW w:w="1863" w:type="dxa"/>
            <w:shd w:val="clear" w:color="auto" w:fill="auto"/>
            <w:vAlign w:val="center"/>
          </w:tcPr>
          <w:p w:rsidR="0070463A" w:rsidRPr="00572ADB" w:rsidRDefault="0070463A" w:rsidP="0070463A">
            <w:pPr>
              <w:spacing w:after="0" w:line="240" w:lineRule="auto"/>
              <w:rPr>
                <w:rFonts w:ascii="Times New Roman" w:eastAsia="Times New Roman" w:hAnsi="Times New Roman" w:cs="Times New Roman"/>
                <w:color w:val="000000"/>
                <w:lang w:eastAsia="ru-RU"/>
              </w:rPr>
            </w:pPr>
            <w:r w:rsidRPr="00821402">
              <w:rPr>
                <w:rFonts w:ascii="Times New Roman" w:eastAsia="Times New Roman" w:hAnsi="Times New Roman" w:cs="Times New Roman"/>
                <w:color w:val="000000"/>
                <w:lang w:val="uk-UA" w:eastAsia="ru-RU"/>
              </w:rPr>
              <w:t>код 47631- Засіб дезінфікуючий для медичних виробів</w:t>
            </w:r>
            <w:r w:rsidR="00572ADB" w:rsidRPr="00572ADB">
              <w:rPr>
                <w:rFonts w:ascii="Times New Roman" w:eastAsia="Times New Roman" w:hAnsi="Times New Roman" w:cs="Times New Roman"/>
                <w:color w:val="000000"/>
                <w:lang w:eastAsia="ru-RU"/>
              </w:rPr>
              <w:t xml:space="preserve"> </w:t>
            </w:r>
          </w:p>
          <w:p w:rsidR="0070463A" w:rsidRPr="00821402" w:rsidRDefault="00572ADB" w:rsidP="0070463A">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(код CPV - </w:t>
            </w:r>
            <w:r w:rsidRPr="00572ADB">
              <w:rPr>
                <w:rFonts w:ascii="Times New Roman" w:eastAsia="Times New Roman" w:hAnsi="Times New Roman" w:cs="Times New Roman"/>
                <w:color w:val="000000"/>
                <w:lang w:val="uk-UA" w:eastAsia="ru-RU"/>
              </w:rPr>
              <w:t>24455000-8</w:t>
            </w:r>
            <w:r>
              <w:rPr>
                <w:rFonts w:ascii="Times New Roman" w:eastAsia="Times New Roman" w:hAnsi="Times New Roman" w:cs="Times New Roman"/>
                <w:color w:val="000000"/>
                <w:lang w:val="uk-UA" w:eastAsia="ru-RU"/>
              </w:rPr>
              <w:t>)</w:t>
            </w:r>
          </w:p>
        </w:tc>
        <w:tc>
          <w:tcPr>
            <w:tcW w:w="2103" w:type="dxa"/>
            <w:shd w:val="clear" w:color="auto" w:fill="auto"/>
            <w:vAlign w:val="center"/>
          </w:tcPr>
          <w:p w:rsidR="0070463A" w:rsidRPr="00821402" w:rsidRDefault="0070463A" w:rsidP="0070463A">
            <w:pPr>
              <w:spacing w:after="0"/>
              <w:rPr>
                <w:rFonts w:ascii="Times New Roman" w:hAnsi="Times New Roman" w:cs="Times New Roman"/>
                <w:lang w:val="uk-UA"/>
              </w:rPr>
            </w:pPr>
            <w:r w:rsidRPr="00821402">
              <w:rPr>
                <w:rFonts w:ascii="Times New Roman" w:hAnsi="Times New Roman" w:cs="Times New Roman"/>
                <w:lang w:val="uk-UA"/>
              </w:rPr>
              <w:t>Дезінфікуючі засоби для обробки поверхонь</w:t>
            </w:r>
          </w:p>
          <w:p w:rsidR="0070463A" w:rsidRPr="00821402" w:rsidRDefault="0070463A" w:rsidP="0070463A">
            <w:pPr>
              <w:spacing w:after="0" w:line="240" w:lineRule="auto"/>
              <w:rPr>
                <w:rFonts w:ascii="Times New Roman" w:eastAsia="Times New Roman" w:hAnsi="Times New Roman" w:cs="Times New Roman"/>
                <w:color w:val="000000"/>
                <w:lang w:val="uk-UA" w:eastAsia="ru-RU"/>
              </w:rPr>
            </w:pPr>
            <w:r w:rsidRPr="00821402">
              <w:rPr>
                <w:rFonts w:ascii="Times New Roman" w:hAnsi="Times New Roman" w:cs="Times New Roman"/>
                <w:b/>
                <w:lang w:val="uk-UA"/>
              </w:rPr>
              <w:t xml:space="preserve">Мікробак форте, 5л </w:t>
            </w:r>
            <w:r w:rsidRPr="00821402">
              <w:rPr>
                <w:rFonts w:ascii="Times New Roman" w:hAnsi="Times New Roman" w:cs="Times New Roman"/>
                <w:lang w:val="uk-UA"/>
              </w:rPr>
              <w:t>або еквівалент</w:t>
            </w:r>
          </w:p>
        </w:tc>
        <w:tc>
          <w:tcPr>
            <w:tcW w:w="10218" w:type="dxa"/>
            <w:shd w:val="clear" w:color="auto" w:fill="auto"/>
            <w:vAlign w:val="center"/>
          </w:tcPr>
          <w:p w:rsidR="0070463A" w:rsidRPr="00821402" w:rsidRDefault="0070463A" w:rsidP="0070463A">
            <w:pPr>
              <w:spacing w:after="0" w:line="240" w:lineRule="auto"/>
              <w:rPr>
                <w:rFonts w:ascii="Times New Roman" w:hAnsi="Times New Roman" w:cs="Times New Roman"/>
                <w:lang w:val="uk-UA"/>
              </w:rPr>
            </w:pPr>
            <w:r w:rsidRPr="00821402">
              <w:rPr>
                <w:rFonts w:ascii="Times New Roman" w:hAnsi="Times New Roman" w:cs="Times New Roman"/>
                <w:lang w:val="uk-UA"/>
              </w:rPr>
              <w:t>1. Засіб не повинен містити хлор.</w:t>
            </w:r>
          </w:p>
          <w:p w:rsidR="0070463A" w:rsidRPr="00821402" w:rsidRDefault="0070463A" w:rsidP="0070463A">
            <w:pPr>
              <w:suppressAutoHyphens/>
              <w:spacing w:after="0" w:line="240" w:lineRule="auto"/>
              <w:rPr>
                <w:rFonts w:ascii="Times New Roman" w:hAnsi="Times New Roman" w:cs="Times New Roman"/>
                <w:lang w:val="uk-UA"/>
              </w:rPr>
            </w:pPr>
            <w:r w:rsidRPr="00821402">
              <w:rPr>
                <w:rFonts w:ascii="Times New Roman" w:hAnsi="Times New Roman" w:cs="Times New Roman"/>
                <w:lang w:val="uk-UA"/>
              </w:rPr>
              <w:t xml:space="preserve">2. Склад засобу: </w:t>
            </w:r>
            <w:r w:rsidRPr="00821402">
              <w:rPr>
                <w:rFonts w:ascii="Times New Roman" w:hAnsi="Times New Roman" w:cs="Times New Roman"/>
                <w:i/>
                <w:lang w:val="uk-UA"/>
              </w:rPr>
              <w:t>діючі речовини</w:t>
            </w:r>
            <w:r w:rsidRPr="00821402">
              <w:rPr>
                <w:rFonts w:ascii="Times New Roman" w:hAnsi="Times New Roman" w:cs="Times New Roman"/>
                <w:lang w:val="uk-UA"/>
              </w:rPr>
              <w:t>: бензил-</w:t>
            </w:r>
            <w:r w:rsidRPr="00821402">
              <w:rPr>
                <w:rFonts w:ascii="Times New Roman" w:hAnsi="Times New Roman" w:cs="Times New Roman"/>
              </w:rPr>
              <w:t>C</w:t>
            </w:r>
            <w:r w:rsidRPr="00821402">
              <w:rPr>
                <w:rFonts w:ascii="Times New Roman" w:hAnsi="Times New Roman" w:cs="Times New Roman"/>
                <w:lang w:val="uk-UA"/>
              </w:rPr>
              <w:t xml:space="preserve">12-18-алкілдиметиламоній хлорид – 18,6-21,2; </w:t>
            </w:r>
            <w:r w:rsidRPr="00821402">
              <w:rPr>
                <w:rFonts w:ascii="Times New Roman" w:hAnsi="Times New Roman" w:cs="Times New Roman"/>
              </w:rPr>
              <w:t>N</w:t>
            </w:r>
            <w:r w:rsidRPr="00821402">
              <w:rPr>
                <w:rFonts w:ascii="Times New Roman" w:hAnsi="Times New Roman" w:cs="Times New Roman"/>
                <w:lang w:val="uk-UA"/>
              </w:rPr>
              <w:t>-(3-амінопропіл)-</w:t>
            </w:r>
            <w:r w:rsidRPr="00821402">
              <w:rPr>
                <w:rFonts w:ascii="Times New Roman" w:hAnsi="Times New Roman" w:cs="Times New Roman"/>
              </w:rPr>
              <w:t>N</w:t>
            </w:r>
            <w:r w:rsidRPr="00821402">
              <w:rPr>
                <w:rFonts w:ascii="Times New Roman" w:hAnsi="Times New Roman" w:cs="Times New Roman"/>
                <w:lang w:val="uk-UA"/>
              </w:rPr>
              <w:t xml:space="preserve">-додецилпропан -1,3-діамін – 4,5-5,5; </w:t>
            </w:r>
            <w:r w:rsidRPr="00821402">
              <w:rPr>
                <w:rFonts w:ascii="Times New Roman" w:hAnsi="Times New Roman" w:cs="Times New Roman"/>
                <w:i/>
                <w:lang w:val="uk-UA"/>
              </w:rPr>
              <w:t>допоміжні речовини:</w:t>
            </w:r>
            <w:r w:rsidRPr="00821402">
              <w:rPr>
                <w:rFonts w:ascii="Times New Roman" w:hAnsi="Times New Roman" w:cs="Times New Roman"/>
                <w:lang w:val="uk-UA"/>
              </w:rPr>
              <w:t xml:space="preserve"> детергенти, інгібітор корозії, регулятор піноутворення, гідротропна речовина, ароматизатор, вода – до 100,0.</w:t>
            </w:r>
          </w:p>
          <w:p w:rsidR="0070463A" w:rsidRPr="00821402" w:rsidRDefault="0070463A" w:rsidP="0070463A">
            <w:pPr>
              <w:suppressAutoHyphens/>
              <w:spacing w:after="0" w:line="240" w:lineRule="auto"/>
              <w:rPr>
                <w:rFonts w:ascii="Times New Roman" w:hAnsi="Times New Roman" w:cs="Times New Roman"/>
                <w:b/>
                <w:lang w:val="uk-UA"/>
              </w:rPr>
            </w:pPr>
            <w:r w:rsidRPr="00821402">
              <w:rPr>
                <w:rFonts w:ascii="Times New Roman" w:hAnsi="Times New Roman" w:cs="Times New Roman"/>
                <w:lang w:val="uk-UA"/>
              </w:rPr>
              <w:t xml:space="preserve">3. </w:t>
            </w:r>
            <w:r w:rsidRPr="00821402">
              <w:rPr>
                <w:rFonts w:ascii="Times New Roman" w:hAnsi="Times New Roman" w:cs="Times New Roman"/>
                <w:b/>
                <w:lang w:val="uk-UA"/>
              </w:rPr>
              <w:t xml:space="preserve">Бактерицидні властивості, </w:t>
            </w:r>
            <w:r w:rsidRPr="00821402">
              <w:rPr>
                <w:rFonts w:ascii="Times New Roman" w:hAnsi="Times New Roman" w:cs="Times New Roman"/>
                <w:lang w:val="uk-UA"/>
              </w:rPr>
              <w:t xml:space="preserve">у т.ч. по відношенню до </w:t>
            </w:r>
            <w:r w:rsidRPr="00821402">
              <w:rPr>
                <w:rFonts w:ascii="Times New Roman" w:hAnsi="Times New Roman" w:cs="Times New Roman"/>
                <w:i/>
              </w:rPr>
              <w:t>Staphylococcusaureus</w:t>
            </w:r>
            <w:r w:rsidRPr="00821402">
              <w:rPr>
                <w:rFonts w:ascii="Times New Roman" w:hAnsi="Times New Roman" w:cs="Times New Roman"/>
                <w:i/>
                <w:lang w:val="uk-UA"/>
              </w:rPr>
              <w:t xml:space="preserve">, </w:t>
            </w:r>
            <w:r w:rsidRPr="00821402">
              <w:rPr>
                <w:rFonts w:ascii="Times New Roman" w:hAnsi="Times New Roman" w:cs="Times New Roman"/>
                <w:i/>
              </w:rPr>
              <w:t>Pseudomonasaeruginosa</w:t>
            </w:r>
            <w:r w:rsidRPr="00821402">
              <w:rPr>
                <w:rFonts w:ascii="Times New Roman" w:hAnsi="Times New Roman" w:cs="Times New Roman"/>
                <w:i/>
                <w:lang w:val="uk-UA"/>
              </w:rPr>
              <w:t xml:space="preserve">, </w:t>
            </w:r>
            <w:r w:rsidRPr="00821402">
              <w:rPr>
                <w:rFonts w:ascii="Times New Roman" w:hAnsi="Times New Roman" w:cs="Times New Roman"/>
                <w:i/>
              </w:rPr>
              <w:t>Escherichiacoli</w:t>
            </w:r>
            <w:r w:rsidRPr="00821402">
              <w:rPr>
                <w:rFonts w:ascii="Times New Roman" w:hAnsi="Times New Roman" w:cs="Times New Roman"/>
                <w:i/>
                <w:lang w:val="uk-UA"/>
              </w:rPr>
              <w:t xml:space="preserve">, </w:t>
            </w:r>
            <w:r w:rsidRPr="00821402">
              <w:rPr>
                <w:rFonts w:ascii="Times New Roman" w:hAnsi="Times New Roman" w:cs="Times New Roman"/>
                <w:i/>
              </w:rPr>
              <w:t>Enterococcushirae</w:t>
            </w:r>
            <w:r w:rsidRPr="00821402">
              <w:rPr>
                <w:rFonts w:ascii="Times New Roman" w:hAnsi="Times New Roman" w:cs="Times New Roman"/>
                <w:i/>
                <w:lang w:val="uk-UA"/>
              </w:rPr>
              <w:t xml:space="preserve">, </w:t>
            </w:r>
            <w:r w:rsidRPr="00821402">
              <w:rPr>
                <w:rFonts w:ascii="Times New Roman" w:hAnsi="Times New Roman" w:cs="Times New Roman"/>
                <w:i/>
              </w:rPr>
              <w:t>Enterococcusfaecium</w:t>
            </w:r>
            <w:r w:rsidRPr="00821402">
              <w:rPr>
                <w:rFonts w:ascii="Times New Roman" w:hAnsi="Times New Roman" w:cs="Times New Roman"/>
                <w:i/>
                <w:lang w:val="uk-UA"/>
              </w:rPr>
              <w:t xml:space="preserve">, </w:t>
            </w:r>
            <w:r w:rsidRPr="00821402">
              <w:rPr>
                <w:rFonts w:ascii="Times New Roman" w:hAnsi="Times New Roman" w:cs="Times New Roman"/>
                <w:i/>
              </w:rPr>
              <w:t>Proteusmirabilis</w:t>
            </w:r>
            <w:r w:rsidRPr="00821402">
              <w:rPr>
                <w:rFonts w:ascii="Times New Roman" w:hAnsi="Times New Roman" w:cs="Times New Roman"/>
                <w:i/>
                <w:lang w:val="uk-UA"/>
              </w:rPr>
              <w:t xml:space="preserve">, </w:t>
            </w:r>
            <w:r w:rsidRPr="00821402">
              <w:rPr>
                <w:rFonts w:ascii="Times New Roman" w:hAnsi="Times New Roman" w:cs="Times New Roman"/>
                <w:lang w:val="uk-UA"/>
              </w:rPr>
              <w:t>збудників лістеріозу, сальмонельозу,</w:t>
            </w:r>
            <w:r w:rsidRPr="00821402">
              <w:rPr>
                <w:rFonts w:ascii="Times New Roman" w:hAnsi="Times New Roman" w:cs="Times New Roman"/>
                <w:spacing w:val="-4"/>
                <w:lang w:val="uk-UA"/>
              </w:rPr>
              <w:t xml:space="preserve"> штамів, резистентних до антибіотиків, включаючи </w:t>
            </w:r>
            <w:r w:rsidRPr="00821402">
              <w:rPr>
                <w:rFonts w:ascii="Times New Roman" w:hAnsi="Times New Roman" w:cs="Times New Roman"/>
                <w:i/>
              </w:rPr>
              <w:t>MRSA</w:t>
            </w:r>
            <w:r w:rsidRPr="00821402">
              <w:rPr>
                <w:rFonts w:ascii="Times New Roman" w:hAnsi="Times New Roman" w:cs="Times New Roman"/>
                <w:i/>
                <w:lang w:val="uk-UA"/>
              </w:rPr>
              <w:t>/</w:t>
            </w:r>
            <w:r w:rsidRPr="00821402">
              <w:rPr>
                <w:rFonts w:ascii="Times New Roman" w:hAnsi="Times New Roman" w:cs="Times New Roman"/>
                <w:i/>
              </w:rPr>
              <w:t>EHEC</w:t>
            </w:r>
            <w:r w:rsidRPr="00821402">
              <w:rPr>
                <w:rFonts w:ascii="Times New Roman" w:hAnsi="Times New Roman" w:cs="Times New Roman"/>
                <w:lang w:val="uk-UA"/>
              </w:rPr>
              <w:t xml:space="preserve">та ін. (атестований згідно з </w:t>
            </w:r>
            <w:r w:rsidRPr="00821402">
              <w:rPr>
                <w:rFonts w:ascii="Times New Roman" w:hAnsi="Times New Roman" w:cs="Times New Roman"/>
                <w:lang w:val="uk-UA"/>
              </w:rPr>
              <w:lastRenderedPageBreak/>
              <w:t xml:space="preserve">Європейськими стандартами </w:t>
            </w:r>
            <w:r w:rsidRPr="00821402">
              <w:rPr>
                <w:rFonts w:ascii="Times New Roman" w:hAnsi="Times New Roman" w:cs="Times New Roman"/>
              </w:rPr>
              <w:t>EN</w:t>
            </w:r>
            <w:r w:rsidRPr="00821402">
              <w:rPr>
                <w:rFonts w:ascii="Times New Roman" w:hAnsi="Times New Roman" w:cs="Times New Roman"/>
                <w:lang w:val="uk-UA"/>
              </w:rPr>
              <w:t xml:space="preserve"> 1040, </w:t>
            </w:r>
            <w:r w:rsidRPr="00821402">
              <w:rPr>
                <w:rFonts w:ascii="Times New Roman" w:hAnsi="Times New Roman" w:cs="Times New Roman"/>
              </w:rPr>
              <w:t>EN</w:t>
            </w:r>
            <w:r w:rsidRPr="00821402">
              <w:rPr>
                <w:rFonts w:ascii="Times New Roman" w:hAnsi="Times New Roman" w:cs="Times New Roman"/>
                <w:lang w:val="uk-UA"/>
              </w:rPr>
              <w:t xml:space="preserve"> 13727);</w:t>
            </w:r>
          </w:p>
          <w:p w:rsidR="0070463A" w:rsidRPr="00821402" w:rsidRDefault="0070463A" w:rsidP="0070463A">
            <w:pPr>
              <w:suppressAutoHyphens/>
              <w:spacing w:after="0" w:line="240" w:lineRule="auto"/>
              <w:rPr>
                <w:rFonts w:ascii="Times New Roman" w:hAnsi="Times New Roman" w:cs="Times New Roman"/>
                <w:i/>
                <w:lang w:val="uk-UA"/>
              </w:rPr>
            </w:pPr>
            <w:r w:rsidRPr="00821402">
              <w:rPr>
                <w:rFonts w:ascii="Times New Roman" w:hAnsi="Times New Roman" w:cs="Times New Roman"/>
                <w:b/>
                <w:lang w:val="uk-UA"/>
              </w:rPr>
              <w:t>туберкулоцидні властивості</w:t>
            </w:r>
            <w:r w:rsidRPr="00821402">
              <w:rPr>
                <w:rFonts w:ascii="Times New Roman" w:hAnsi="Times New Roman" w:cs="Times New Roman"/>
                <w:lang w:val="uk-UA"/>
              </w:rPr>
              <w:t xml:space="preserve">, у т. ч. по відношенню до </w:t>
            </w:r>
            <w:r w:rsidRPr="00821402">
              <w:rPr>
                <w:rFonts w:ascii="Times New Roman" w:hAnsi="Times New Roman" w:cs="Times New Roman"/>
                <w:i/>
              </w:rPr>
              <w:t>Mycobacteriumterrae</w:t>
            </w:r>
            <w:r w:rsidRPr="00821402">
              <w:rPr>
                <w:rFonts w:ascii="Times New Roman" w:hAnsi="Times New Roman" w:cs="Times New Roman"/>
                <w:i/>
                <w:lang w:val="uk-UA"/>
              </w:rPr>
              <w:t>,</w:t>
            </w:r>
            <w:r w:rsidRPr="00821402">
              <w:rPr>
                <w:rFonts w:ascii="Times New Roman" w:hAnsi="Times New Roman" w:cs="Times New Roman"/>
                <w:i/>
              </w:rPr>
              <w:t>Mycobacteriumtuberculosis</w:t>
            </w:r>
            <w:r w:rsidRPr="00821402">
              <w:rPr>
                <w:rFonts w:ascii="Times New Roman" w:hAnsi="Times New Roman" w:cs="Times New Roman"/>
                <w:i/>
                <w:lang w:val="uk-UA"/>
              </w:rPr>
              <w:t xml:space="preserve"> ;</w:t>
            </w:r>
          </w:p>
          <w:p w:rsidR="0070463A" w:rsidRPr="00821402" w:rsidRDefault="0070463A" w:rsidP="0070463A">
            <w:pPr>
              <w:suppressAutoHyphens/>
              <w:spacing w:after="0" w:line="240" w:lineRule="auto"/>
              <w:rPr>
                <w:rFonts w:ascii="Times New Roman" w:hAnsi="Times New Roman" w:cs="Times New Roman"/>
              </w:rPr>
            </w:pPr>
            <w:r w:rsidRPr="00821402">
              <w:rPr>
                <w:rFonts w:ascii="Times New Roman" w:hAnsi="Times New Roman" w:cs="Times New Roman"/>
                <w:b/>
              </w:rPr>
              <w:t xml:space="preserve">фунгіцидні властивості, </w:t>
            </w:r>
            <w:r w:rsidRPr="00821402">
              <w:rPr>
                <w:rFonts w:ascii="Times New Roman" w:hAnsi="Times New Roman" w:cs="Times New Roman"/>
              </w:rPr>
              <w:t xml:space="preserve">у т.ч. по відношенню до </w:t>
            </w:r>
            <w:proofErr w:type="gramStart"/>
            <w:r w:rsidRPr="00821402">
              <w:rPr>
                <w:rFonts w:ascii="Times New Roman" w:hAnsi="Times New Roman" w:cs="Times New Roman"/>
                <w:i/>
              </w:rPr>
              <w:t>Са</w:t>
            </w:r>
            <w:proofErr w:type="gramEnd"/>
            <w:r w:rsidRPr="00821402">
              <w:rPr>
                <w:rFonts w:ascii="Times New Roman" w:hAnsi="Times New Roman" w:cs="Times New Roman"/>
                <w:i/>
              </w:rPr>
              <w:t>ndida albicans</w:t>
            </w:r>
            <w:r w:rsidRPr="00821402">
              <w:rPr>
                <w:rFonts w:ascii="Times New Roman" w:hAnsi="Times New Roman" w:cs="Times New Roman"/>
              </w:rPr>
              <w:t xml:space="preserve"> та ін. (атестований згідно з Європейськими стандартами EN 1275, EN 13624</w:t>
            </w:r>
            <w:r w:rsidRPr="00821402">
              <w:rPr>
                <w:rFonts w:ascii="Times New Roman" w:hAnsi="Times New Roman" w:cs="Times New Roman"/>
                <w:lang w:val="uk-UA"/>
              </w:rPr>
              <w:t>)</w:t>
            </w:r>
            <w:r w:rsidRPr="00821402">
              <w:rPr>
                <w:rFonts w:ascii="Times New Roman" w:hAnsi="Times New Roman" w:cs="Times New Roman"/>
              </w:rPr>
              <w:t xml:space="preserve">; </w:t>
            </w:r>
          </w:p>
          <w:p w:rsidR="0070463A" w:rsidRPr="00821402" w:rsidRDefault="0070463A" w:rsidP="0070463A">
            <w:pPr>
              <w:suppressAutoHyphens/>
              <w:spacing w:after="0" w:line="240" w:lineRule="auto"/>
              <w:rPr>
                <w:rFonts w:ascii="Times New Roman" w:hAnsi="Times New Roman" w:cs="Times New Roman"/>
              </w:rPr>
            </w:pPr>
            <w:r w:rsidRPr="00821402">
              <w:rPr>
                <w:rFonts w:ascii="Times New Roman" w:hAnsi="Times New Roman" w:cs="Times New Roman"/>
                <w:b/>
              </w:rPr>
              <w:t>віруліцидні властивості</w:t>
            </w:r>
            <w:r w:rsidRPr="00821402">
              <w:rPr>
                <w:rFonts w:ascii="Times New Roman" w:hAnsi="Times New Roman" w:cs="Times New Roman"/>
              </w:rPr>
              <w:t xml:space="preserve">, у т.ч. по відношенню до збудників </w:t>
            </w:r>
            <w:proofErr w:type="gramStart"/>
            <w:r w:rsidRPr="00821402">
              <w:rPr>
                <w:rFonts w:ascii="Times New Roman" w:hAnsi="Times New Roman" w:cs="Times New Roman"/>
                <w:iCs/>
              </w:rPr>
              <w:t>в</w:t>
            </w:r>
            <w:proofErr w:type="gramEnd"/>
            <w:r w:rsidRPr="00821402">
              <w:rPr>
                <w:rFonts w:ascii="Times New Roman" w:hAnsi="Times New Roman" w:cs="Times New Roman"/>
                <w:iCs/>
              </w:rPr>
              <w:t xml:space="preserve">ірусних гепатитів В та С, ВІЛ-інфекції, </w:t>
            </w:r>
            <w:r w:rsidRPr="00821402">
              <w:rPr>
                <w:rFonts w:ascii="Times New Roman" w:hAnsi="Times New Roman" w:cs="Times New Roman"/>
                <w:spacing w:val="-2"/>
              </w:rPr>
              <w:t>вакцинія-, рота-, поліома-, адено-,</w:t>
            </w:r>
            <w:r w:rsidRPr="00821402">
              <w:rPr>
                <w:rFonts w:ascii="Times New Roman" w:hAnsi="Times New Roman" w:cs="Times New Roman"/>
              </w:rPr>
              <w:t xml:space="preserve"> норовірусів</w:t>
            </w:r>
            <w:r w:rsidRPr="00821402">
              <w:rPr>
                <w:rFonts w:ascii="Times New Roman" w:hAnsi="Times New Roman" w:cs="Times New Roman"/>
                <w:spacing w:val="-2"/>
              </w:rPr>
              <w:t xml:space="preserve">, SARS–асоційованих корона вірусів </w:t>
            </w:r>
            <w:r w:rsidRPr="00821402">
              <w:rPr>
                <w:rFonts w:ascii="Times New Roman" w:hAnsi="Times New Roman" w:cs="Times New Roman"/>
                <w:iCs/>
              </w:rPr>
              <w:t xml:space="preserve">та ін. (атестований згідно з Європейським стандартом </w:t>
            </w:r>
            <w:r w:rsidRPr="00821402">
              <w:rPr>
                <w:rFonts w:ascii="Times New Roman" w:hAnsi="Times New Roman" w:cs="Times New Roman"/>
              </w:rPr>
              <w:t>EN14476 та випробуваний відповідно до методик BGA/DVV).</w:t>
            </w:r>
          </w:p>
          <w:p w:rsidR="0070463A" w:rsidRPr="00821402" w:rsidRDefault="0070463A" w:rsidP="0070463A">
            <w:pPr>
              <w:spacing w:after="0" w:line="240" w:lineRule="auto"/>
              <w:rPr>
                <w:rFonts w:ascii="Times New Roman" w:hAnsi="Times New Roman" w:cs="Times New Roman"/>
                <w:lang w:val="uk-UA"/>
              </w:rPr>
            </w:pPr>
            <w:r w:rsidRPr="00821402">
              <w:rPr>
                <w:rFonts w:ascii="Times New Roman" w:hAnsi="Times New Roman" w:cs="Times New Roman"/>
                <w:lang w:val="uk-UA"/>
              </w:rPr>
              <w:t>4. Можливість застосування в присутності пацієнтів.</w:t>
            </w:r>
          </w:p>
          <w:p w:rsidR="0070463A" w:rsidRPr="00821402" w:rsidRDefault="0070463A" w:rsidP="0070463A">
            <w:pPr>
              <w:spacing w:after="0" w:line="240" w:lineRule="auto"/>
              <w:rPr>
                <w:rFonts w:ascii="Times New Roman" w:hAnsi="Times New Roman" w:cs="Times New Roman"/>
                <w:lang w:val="uk-UA"/>
              </w:rPr>
            </w:pPr>
            <w:r w:rsidRPr="00821402">
              <w:rPr>
                <w:rFonts w:ascii="Times New Roman" w:hAnsi="Times New Roman" w:cs="Times New Roman"/>
                <w:lang w:val="uk-UA"/>
              </w:rPr>
              <w:t xml:space="preserve">5. Економічність — вартість обробки </w:t>
            </w:r>
            <w:smartTag w:uri="urn:schemas-microsoft-com:office:smarttags" w:element="metricconverter">
              <w:smartTagPr>
                <w:attr w:name="ProductID" w:val="1 м2"/>
              </w:smartTagPr>
              <w:r w:rsidRPr="00821402">
                <w:rPr>
                  <w:rFonts w:ascii="Times New Roman" w:hAnsi="Times New Roman" w:cs="Times New Roman"/>
                  <w:lang w:val="uk-UA"/>
                </w:rPr>
                <w:t>1 м</w:t>
              </w:r>
              <w:r w:rsidRPr="00821402">
                <w:rPr>
                  <w:rFonts w:ascii="Times New Roman" w:hAnsi="Times New Roman" w:cs="Times New Roman"/>
                  <w:vertAlign w:val="superscript"/>
                  <w:lang w:val="uk-UA"/>
                </w:rPr>
                <w:t>2</w:t>
              </w:r>
            </w:smartTag>
            <w:r w:rsidRPr="00821402">
              <w:rPr>
                <w:rFonts w:ascii="Times New Roman" w:hAnsi="Times New Roman" w:cs="Times New Roman"/>
                <w:lang w:val="uk-UA"/>
              </w:rPr>
              <w:t xml:space="preserve"> методом протирання.</w:t>
            </w:r>
          </w:p>
          <w:p w:rsidR="0070463A" w:rsidRPr="00821402" w:rsidRDefault="0070463A" w:rsidP="0070463A">
            <w:pPr>
              <w:spacing w:after="0" w:line="240" w:lineRule="auto"/>
              <w:rPr>
                <w:rFonts w:ascii="Times New Roman" w:hAnsi="Times New Roman" w:cs="Times New Roman"/>
                <w:lang w:val="uk-UA"/>
              </w:rPr>
            </w:pPr>
            <w:r w:rsidRPr="00821402">
              <w:rPr>
                <w:rFonts w:ascii="Times New Roman" w:hAnsi="Times New Roman" w:cs="Times New Roman"/>
                <w:lang w:val="uk-UA"/>
              </w:rPr>
              <w:t>6. Режим застосування: вірусні і бактеріальні інфекції. Експозиція — не більше 60 хв.</w:t>
            </w:r>
          </w:p>
          <w:p w:rsidR="0070463A" w:rsidRPr="00821402" w:rsidRDefault="0070463A" w:rsidP="0070463A">
            <w:pPr>
              <w:spacing w:after="0" w:line="240" w:lineRule="auto"/>
              <w:rPr>
                <w:rFonts w:ascii="Times New Roman" w:hAnsi="Times New Roman" w:cs="Times New Roman"/>
                <w:lang w:val="uk-UA"/>
              </w:rPr>
            </w:pPr>
            <w:r w:rsidRPr="00821402">
              <w:rPr>
                <w:rFonts w:ascii="Times New Roman" w:hAnsi="Times New Roman" w:cs="Times New Roman"/>
                <w:lang w:val="uk-UA"/>
              </w:rPr>
              <w:t>7. Можливість зливання відпрацьованого робочого розчину в каналізацію без розведення водою.</w:t>
            </w:r>
          </w:p>
          <w:p w:rsidR="0070463A" w:rsidRPr="00372A44" w:rsidRDefault="0070463A" w:rsidP="0070463A">
            <w:pPr>
              <w:spacing w:after="0" w:line="240" w:lineRule="auto"/>
              <w:rPr>
                <w:rFonts w:ascii="Times New Roman" w:hAnsi="Times New Roman" w:cs="Times New Roman"/>
                <w:lang w:val="uk-UA"/>
              </w:rPr>
            </w:pPr>
            <w:r w:rsidRPr="00821402">
              <w:rPr>
                <w:rFonts w:ascii="Times New Roman" w:hAnsi="Times New Roman" w:cs="Times New Roman"/>
                <w:lang w:val="uk-UA"/>
              </w:rPr>
              <w:t>8. Відсутність необхідності застосування респіраторів і гумового взуття при використанні робочих розчинів.</w:t>
            </w:r>
          </w:p>
        </w:tc>
        <w:tc>
          <w:tcPr>
            <w:tcW w:w="656"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lastRenderedPageBreak/>
              <w:t>шт</w:t>
            </w:r>
            <w:proofErr w:type="gramEnd"/>
          </w:p>
        </w:tc>
        <w:tc>
          <w:tcPr>
            <w:tcW w:w="843"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r w:rsidRPr="00821402">
              <w:rPr>
                <w:rFonts w:ascii="Times New Roman" w:hAnsi="Times New Roman" w:cs="Times New Roman"/>
                <w:color w:val="000000"/>
              </w:rPr>
              <w:t>50</w:t>
            </w:r>
          </w:p>
        </w:tc>
      </w:tr>
      <w:tr w:rsidR="0070463A" w:rsidRPr="00105572" w:rsidTr="00372A44">
        <w:trPr>
          <w:trHeight w:val="284"/>
        </w:trPr>
        <w:tc>
          <w:tcPr>
            <w:tcW w:w="417" w:type="dxa"/>
            <w:shd w:val="clear" w:color="auto" w:fill="auto"/>
            <w:vAlign w:val="center"/>
          </w:tcPr>
          <w:p w:rsidR="0070463A" w:rsidRPr="00105572" w:rsidRDefault="0070463A" w:rsidP="0070463A">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lastRenderedPageBreak/>
              <w:t>4</w:t>
            </w:r>
          </w:p>
        </w:tc>
        <w:tc>
          <w:tcPr>
            <w:tcW w:w="1863" w:type="dxa"/>
            <w:shd w:val="clear" w:color="auto" w:fill="auto"/>
            <w:vAlign w:val="center"/>
          </w:tcPr>
          <w:p w:rsidR="0070463A" w:rsidRPr="00572ADB" w:rsidRDefault="0070463A" w:rsidP="0070463A">
            <w:pPr>
              <w:spacing w:after="0" w:line="240" w:lineRule="auto"/>
              <w:rPr>
                <w:rFonts w:ascii="Times New Roman" w:eastAsia="Times New Roman" w:hAnsi="Times New Roman" w:cs="Times New Roman"/>
                <w:color w:val="000000"/>
                <w:lang w:eastAsia="ru-RU"/>
              </w:rPr>
            </w:pPr>
            <w:r w:rsidRPr="00821402">
              <w:rPr>
                <w:rFonts w:ascii="Times New Roman" w:eastAsia="Times New Roman" w:hAnsi="Times New Roman" w:cs="Times New Roman"/>
                <w:color w:val="000000"/>
                <w:lang w:val="uk-UA" w:eastAsia="ru-RU"/>
              </w:rPr>
              <w:t>код 47631- Засіб дезінфікуючий для медичних виробів</w:t>
            </w:r>
            <w:r w:rsidR="00572ADB" w:rsidRPr="00572ADB">
              <w:rPr>
                <w:rFonts w:ascii="Times New Roman" w:eastAsia="Times New Roman" w:hAnsi="Times New Roman" w:cs="Times New Roman"/>
                <w:color w:val="000000"/>
                <w:lang w:eastAsia="ru-RU"/>
              </w:rPr>
              <w:t xml:space="preserve"> </w:t>
            </w:r>
            <w:r w:rsidR="00572ADB">
              <w:rPr>
                <w:rFonts w:ascii="Times New Roman" w:eastAsia="Times New Roman" w:hAnsi="Times New Roman" w:cs="Times New Roman"/>
                <w:color w:val="000000"/>
                <w:lang w:val="uk-UA" w:eastAsia="ru-RU"/>
              </w:rPr>
              <w:t xml:space="preserve">(код CPV - </w:t>
            </w:r>
            <w:r w:rsidR="00572ADB" w:rsidRPr="00572ADB">
              <w:rPr>
                <w:rFonts w:ascii="Times New Roman" w:eastAsia="Times New Roman" w:hAnsi="Times New Roman" w:cs="Times New Roman"/>
                <w:color w:val="000000"/>
                <w:lang w:val="uk-UA" w:eastAsia="ru-RU"/>
              </w:rPr>
              <w:t>24455000-8</w:t>
            </w:r>
            <w:r w:rsidR="00572ADB">
              <w:rPr>
                <w:rFonts w:ascii="Times New Roman" w:eastAsia="Times New Roman" w:hAnsi="Times New Roman" w:cs="Times New Roman"/>
                <w:color w:val="000000"/>
                <w:lang w:val="uk-UA" w:eastAsia="ru-RU"/>
              </w:rPr>
              <w:t>)</w:t>
            </w:r>
          </w:p>
        </w:tc>
        <w:tc>
          <w:tcPr>
            <w:tcW w:w="2103" w:type="dxa"/>
            <w:shd w:val="clear" w:color="auto" w:fill="auto"/>
            <w:vAlign w:val="center"/>
          </w:tcPr>
          <w:p w:rsidR="0070463A" w:rsidRPr="00821402" w:rsidRDefault="0070463A" w:rsidP="0070463A">
            <w:pPr>
              <w:spacing w:after="0" w:line="240" w:lineRule="auto"/>
              <w:rPr>
                <w:rFonts w:ascii="Times New Roman" w:hAnsi="Times New Roman" w:cs="Times New Roman"/>
              </w:rPr>
            </w:pPr>
            <w:r w:rsidRPr="00821402">
              <w:rPr>
                <w:rFonts w:ascii="Times New Roman" w:hAnsi="Times New Roman" w:cs="Times New Roman"/>
              </w:rPr>
              <w:t>Засоби для дезінфекції та миття виробів медичного призначення, поверхонь, обладнання, інвентарю, т.і.</w:t>
            </w:r>
          </w:p>
          <w:p w:rsidR="0070463A" w:rsidRPr="00821402" w:rsidRDefault="0070463A" w:rsidP="0070463A">
            <w:pPr>
              <w:spacing w:after="0" w:line="240" w:lineRule="auto"/>
              <w:rPr>
                <w:rFonts w:ascii="Times New Roman" w:hAnsi="Times New Roman" w:cs="Times New Roman"/>
              </w:rPr>
            </w:pPr>
            <w:r w:rsidRPr="00821402">
              <w:rPr>
                <w:rFonts w:ascii="Times New Roman" w:hAnsi="Times New Roman" w:cs="Times New Roman"/>
                <w:b/>
                <w:u w:val="single"/>
              </w:rPr>
              <w:t xml:space="preserve">Аніосурф </w:t>
            </w:r>
            <w:proofErr w:type="gramStart"/>
            <w:r w:rsidRPr="00821402">
              <w:rPr>
                <w:rFonts w:ascii="Times New Roman" w:hAnsi="Times New Roman" w:cs="Times New Roman"/>
                <w:b/>
                <w:u w:val="single"/>
              </w:rPr>
              <w:t>прем</w:t>
            </w:r>
            <w:proofErr w:type="gramEnd"/>
            <w:r w:rsidRPr="00821402">
              <w:rPr>
                <w:rFonts w:ascii="Times New Roman" w:hAnsi="Times New Roman" w:cs="Times New Roman"/>
                <w:b/>
                <w:u w:val="single"/>
              </w:rPr>
              <w:t xml:space="preserve">іум НПК </w:t>
            </w:r>
            <w:r w:rsidRPr="00821402">
              <w:rPr>
                <w:rFonts w:ascii="Times New Roman" w:hAnsi="Times New Roman" w:cs="Times New Roman"/>
                <w:b/>
                <w:u w:val="single"/>
                <w:lang w:val="en-US"/>
              </w:rPr>
              <w:t>UA</w:t>
            </w:r>
            <w:r w:rsidRPr="00821402">
              <w:rPr>
                <w:rFonts w:ascii="Times New Roman" w:hAnsi="Times New Roman" w:cs="Times New Roman"/>
                <w:b/>
                <w:u w:val="single"/>
                <w:lang w:val="uk-UA"/>
              </w:rPr>
              <w:t xml:space="preserve">, </w:t>
            </w:r>
            <w:r w:rsidRPr="00821402">
              <w:rPr>
                <w:rFonts w:ascii="Times New Roman" w:hAnsi="Times New Roman" w:cs="Times New Roman"/>
                <w:b/>
                <w:lang w:val="uk-UA"/>
              </w:rPr>
              <w:t xml:space="preserve">5л </w:t>
            </w:r>
            <w:r w:rsidRPr="00821402">
              <w:rPr>
                <w:rFonts w:ascii="Times New Roman" w:hAnsi="Times New Roman" w:cs="Times New Roman"/>
              </w:rPr>
              <w:t>або еквівалент</w:t>
            </w:r>
          </w:p>
          <w:p w:rsidR="0070463A" w:rsidRPr="00821402" w:rsidRDefault="0070463A" w:rsidP="0070463A">
            <w:pPr>
              <w:spacing w:after="0" w:line="240" w:lineRule="auto"/>
              <w:rPr>
                <w:rFonts w:ascii="Times New Roman" w:eastAsia="Times New Roman" w:hAnsi="Times New Roman" w:cs="Times New Roman"/>
                <w:color w:val="000000"/>
                <w:lang w:eastAsia="ru-RU"/>
              </w:rPr>
            </w:pPr>
          </w:p>
        </w:tc>
        <w:tc>
          <w:tcPr>
            <w:tcW w:w="10218" w:type="dxa"/>
            <w:shd w:val="clear" w:color="auto" w:fill="auto"/>
            <w:vAlign w:val="center"/>
          </w:tcPr>
          <w:p w:rsidR="0070463A" w:rsidRPr="00821402" w:rsidRDefault="0070463A" w:rsidP="0070463A">
            <w:pPr>
              <w:tabs>
                <w:tab w:val="center" w:pos="4677"/>
                <w:tab w:val="right" w:pos="9355"/>
              </w:tabs>
              <w:suppressAutoHyphens/>
              <w:spacing w:after="0" w:line="240" w:lineRule="auto"/>
              <w:rPr>
                <w:rFonts w:ascii="Times New Roman" w:hAnsi="Times New Roman" w:cs="Times New Roman"/>
              </w:rPr>
            </w:pPr>
            <w:r w:rsidRPr="00821402">
              <w:rPr>
                <w:rFonts w:ascii="Times New Roman" w:hAnsi="Times New Roman" w:cs="Times New Roman"/>
              </w:rPr>
              <w:t xml:space="preserve">1.Засіб для ефективної дезінфекції та глибокого очищення поверхонь, обладнання та виробів медичного призначення з кількістю АДВ </w:t>
            </w:r>
            <w:proofErr w:type="gramStart"/>
            <w:r w:rsidRPr="00821402">
              <w:rPr>
                <w:rFonts w:ascii="Times New Roman" w:hAnsi="Times New Roman" w:cs="Times New Roman"/>
              </w:rPr>
              <w:t>не б</w:t>
            </w:r>
            <w:proofErr w:type="gramEnd"/>
            <w:r w:rsidRPr="00821402">
              <w:rPr>
                <w:rFonts w:ascii="Times New Roman" w:hAnsi="Times New Roman" w:cs="Times New Roman"/>
              </w:rPr>
              <w:t>ільше 9,15 мас.%.</w:t>
            </w:r>
          </w:p>
          <w:p w:rsidR="0070463A" w:rsidRPr="00821402" w:rsidRDefault="0070463A" w:rsidP="0070463A">
            <w:pPr>
              <w:tabs>
                <w:tab w:val="center" w:pos="4677"/>
                <w:tab w:val="right" w:pos="9355"/>
              </w:tabs>
              <w:suppressAutoHyphens/>
              <w:spacing w:after="0" w:line="240" w:lineRule="auto"/>
              <w:rPr>
                <w:rFonts w:ascii="Times New Roman" w:hAnsi="Times New Roman" w:cs="Times New Roman"/>
              </w:rPr>
            </w:pPr>
            <w:r w:rsidRPr="00821402">
              <w:rPr>
                <w:rFonts w:ascii="Times New Roman" w:hAnsi="Times New Roman" w:cs="Times New Roman"/>
              </w:rPr>
              <w:t xml:space="preserve">2. </w:t>
            </w:r>
            <w:proofErr w:type="gramStart"/>
            <w:r w:rsidRPr="00821402">
              <w:rPr>
                <w:rFonts w:ascii="Times New Roman" w:hAnsi="Times New Roman" w:cs="Times New Roman"/>
              </w:rPr>
              <w:t xml:space="preserve">Широкий спектр мікробіологічної активності:  </w:t>
            </w:r>
            <w:r w:rsidRPr="00821402">
              <w:rPr>
                <w:rFonts w:ascii="Times New Roman" w:hAnsi="Times New Roman" w:cs="Times New Roman"/>
                <w:b/>
              </w:rPr>
              <w:t>бактерицидні властивості</w:t>
            </w:r>
            <w:r w:rsidRPr="00821402">
              <w:rPr>
                <w:rFonts w:ascii="Times New Roman" w:hAnsi="Times New Roman" w:cs="Times New Roman"/>
              </w:rPr>
              <w:t>, у т. ч. по відношенню до Staphylococcus aureus, Pseudomonas aeruginosa, Escherichia coli, Enterococcus hirae, Acinetobacter</w:t>
            </w:r>
            <w:r w:rsidRPr="00821402">
              <w:rPr>
                <w:rFonts w:ascii="Times New Roman" w:hAnsi="Times New Roman" w:cs="Times New Roman"/>
              </w:rPr>
              <w:br/>
              <w:t>baumannii, Enterobacter aerogenes, Enterobacter cloacae, Enterococcus faecium, Klebsiella pneumoniae, збудників, лістеріозу, сальмонельозу, а також штамів,</w:t>
            </w:r>
            <w:r w:rsidRPr="00821402">
              <w:rPr>
                <w:rFonts w:ascii="Times New Roman" w:hAnsi="Times New Roman" w:cs="Times New Roman"/>
              </w:rPr>
              <w:br/>
              <w:t>резистентних до антибіотиків, включаючи MRSA/EHEC та ін. (атестований згідно</w:t>
            </w:r>
            <w:r w:rsidRPr="00821402">
              <w:rPr>
                <w:rFonts w:ascii="Times New Roman" w:hAnsi="Times New Roman" w:cs="Times New Roman"/>
              </w:rPr>
              <w:br/>
              <w:t>з Європейськими стандартами</w:t>
            </w:r>
            <w:proofErr w:type="gramEnd"/>
            <w:r w:rsidRPr="00821402">
              <w:rPr>
                <w:rFonts w:ascii="Times New Roman" w:hAnsi="Times New Roman" w:cs="Times New Roman"/>
              </w:rPr>
              <w:t xml:space="preserve"> або ДСТУ);</w:t>
            </w:r>
            <w:r w:rsidRPr="00821402">
              <w:rPr>
                <w:rFonts w:ascii="Times New Roman" w:hAnsi="Times New Roman" w:cs="Times New Roman"/>
              </w:rPr>
              <w:br/>
            </w:r>
            <w:r w:rsidRPr="00821402">
              <w:rPr>
                <w:rFonts w:ascii="Times New Roman" w:hAnsi="Times New Roman" w:cs="Times New Roman"/>
                <w:b/>
              </w:rPr>
              <w:t>туберкулоцидні властивості</w:t>
            </w:r>
            <w:r w:rsidRPr="00821402">
              <w:rPr>
                <w:rFonts w:ascii="Times New Roman" w:hAnsi="Times New Roman" w:cs="Times New Roman"/>
              </w:rPr>
              <w:t>, у т. ч. по відношенню до Mycobacterium terrae, Mycobacterium tuberculosis (атестований згідно з Європейським стандартом</w:t>
            </w:r>
            <w:r w:rsidRPr="00821402">
              <w:rPr>
                <w:rFonts w:ascii="Times New Roman" w:hAnsi="Times New Roman" w:cs="Times New Roman"/>
              </w:rPr>
              <w:br/>
              <w:t>EN 14563 або ДСТУ);</w:t>
            </w:r>
            <w:r w:rsidRPr="00821402">
              <w:rPr>
                <w:rFonts w:ascii="Times New Roman" w:hAnsi="Times New Roman" w:cs="Times New Roman"/>
              </w:rPr>
              <w:br/>
            </w:r>
            <w:r w:rsidRPr="00821402">
              <w:rPr>
                <w:rFonts w:ascii="Times New Roman" w:hAnsi="Times New Roman" w:cs="Times New Roman"/>
                <w:b/>
              </w:rPr>
              <w:t>фунгіцидні властивості</w:t>
            </w:r>
            <w:r w:rsidRPr="00821402">
              <w:rPr>
                <w:rFonts w:ascii="Times New Roman" w:hAnsi="Times New Roman" w:cs="Times New Roman"/>
              </w:rPr>
              <w:t xml:space="preserve">, у т. ч. по відношенню до </w:t>
            </w:r>
            <w:proofErr w:type="gramStart"/>
            <w:r w:rsidRPr="00821402">
              <w:rPr>
                <w:rFonts w:ascii="Times New Roman" w:hAnsi="Times New Roman" w:cs="Times New Roman"/>
              </w:rPr>
              <w:t>Са</w:t>
            </w:r>
            <w:proofErr w:type="gramEnd"/>
            <w:r w:rsidRPr="00821402">
              <w:rPr>
                <w:rFonts w:ascii="Times New Roman" w:hAnsi="Times New Roman" w:cs="Times New Roman"/>
              </w:rPr>
              <w:t>ndida albicans, Aspergillus niger та ін. (атестований згідно з Європейськими стандартами або ДСТУ);</w:t>
            </w:r>
            <w:r w:rsidRPr="00821402">
              <w:rPr>
                <w:rFonts w:ascii="Times New Roman" w:hAnsi="Times New Roman" w:cs="Times New Roman"/>
              </w:rPr>
              <w:br/>
            </w:r>
            <w:r w:rsidRPr="00821402">
              <w:rPr>
                <w:rFonts w:ascii="Times New Roman" w:hAnsi="Times New Roman" w:cs="Times New Roman"/>
                <w:b/>
              </w:rPr>
              <w:t>віруліцидні властивості</w:t>
            </w:r>
            <w:r w:rsidRPr="00821402">
              <w:rPr>
                <w:rFonts w:ascii="Times New Roman" w:hAnsi="Times New Roman" w:cs="Times New Roman"/>
              </w:rPr>
              <w:t>, у т. ч. по відношенню до вірусів гепатитів А, В та С, ВІ</w:t>
            </w:r>
            <w:proofErr w:type="gramStart"/>
            <w:r w:rsidRPr="00821402">
              <w:rPr>
                <w:rFonts w:ascii="Times New Roman" w:hAnsi="Times New Roman" w:cs="Times New Roman"/>
              </w:rPr>
              <w:t>Л-</w:t>
            </w:r>
            <w:proofErr w:type="gramEnd"/>
            <w:r w:rsidRPr="00821402">
              <w:rPr>
                <w:rFonts w:ascii="Times New Roman" w:hAnsi="Times New Roman" w:cs="Times New Roman"/>
              </w:rPr>
              <w:t>інфекції, вірусів грипу, включаючи H1N1, H7N9, вірусу Ебола, вірусу</w:t>
            </w:r>
            <w:r w:rsidRPr="00821402">
              <w:rPr>
                <w:rFonts w:ascii="Times New Roman" w:hAnsi="Times New Roman" w:cs="Times New Roman"/>
              </w:rPr>
              <w:br/>
              <w:t>герпесу типу 1 , поліовірусу типу 1 , адено-, (атестований згідно з Європейським стандартом або ДСТУ).</w:t>
            </w:r>
          </w:p>
          <w:p w:rsidR="0070463A" w:rsidRPr="00821402" w:rsidRDefault="0070463A" w:rsidP="0070463A">
            <w:pPr>
              <w:spacing w:after="0" w:line="240" w:lineRule="auto"/>
              <w:jc w:val="both"/>
              <w:rPr>
                <w:rFonts w:ascii="Times New Roman" w:hAnsi="Times New Roman" w:cs="Times New Roman"/>
              </w:rPr>
            </w:pPr>
            <w:r w:rsidRPr="00821402">
              <w:rPr>
                <w:rFonts w:ascii="Times New Roman" w:hAnsi="Times New Roman" w:cs="Times New Roman"/>
                <w:b/>
                <w:i/>
              </w:rPr>
              <w:t>3. Згідно з Європейськими директивами 1999/45</w:t>
            </w:r>
            <w:proofErr w:type="gramStart"/>
            <w:r w:rsidRPr="00821402">
              <w:rPr>
                <w:rFonts w:ascii="Times New Roman" w:hAnsi="Times New Roman" w:cs="Times New Roman"/>
                <w:b/>
                <w:i/>
              </w:rPr>
              <w:t>/ЄС</w:t>
            </w:r>
            <w:proofErr w:type="gramEnd"/>
            <w:r w:rsidRPr="00821402">
              <w:rPr>
                <w:rFonts w:ascii="Times New Roman" w:hAnsi="Times New Roman" w:cs="Times New Roman"/>
                <w:b/>
                <w:i/>
              </w:rPr>
              <w:t xml:space="preserve"> та 67/548/ЄЄС робочі розчини засобу класифікуються як безпечні для здоров’я людей та навколишнього середовища </w:t>
            </w:r>
            <w:r w:rsidRPr="00821402">
              <w:rPr>
                <w:rFonts w:ascii="Times New Roman" w:hAnsi="Times New Roman" w:cs="Times New Roman"/>
              </w:rPr>
              <w:t>(повинно бути вказано в Методичних вказівках/Інструкції).</w:t>
            </w:r>
          </w:p>
          <w:p w:rsidR="0070463A" w:rsidRPr="00821402" w:rsidRDefault="0070463A" w:rsidP="0070463A">
            <w:pPr>
              <w:spacing w:after="0" w:line="240" w:lineRule="auto"/>
              <w:rPr>
                <w:rFonts w:ascii="Times New Roman" w:hAnsi="Times New Roman" w:cs="Times New Roman"/>
              </w:rPr>
            </w:pPr>
            <w:r w:rsidRPr="00821402">
              <w:rPr>
                <w:rFonts w:ascii="Times New Roman" w:hAnsi="Times New Roman" w:cs="Times New Roman"/>
              </w:rPr>
              <w:t>4</w:t>
            </w:r>
            <w:r w:rsidRPr="00821402">
              <w:rPr>
                <w:rFonts w:ascii="Times New Roman" w:hAnsi="Times New Roman" w:cs="Times New Roman"/>
                <w:b/>
              </w:rPr>
              <w:t xml:space="preserve">. </w:t>
            </w:r>
            <w:r w:rsidRPr="00821402">
              <w:rPr>
                <w:rFonts w:ascii="Times New Roman" w:hAnsi="Times New Roman" w:cs="Times New Roman"/>
              </w:rPr>
              <w:t>Низька концентрація робочих розчині</w:t>
            </w:r>
            <w:proofErr w:type="gramStart"/>
            <w:r w:rsidRPr="00821402">
              <w:rPr>
                <w:rFonts w:ascii="Times New Roman" w:hAnsi="Times New Roman" w:cs="Times New Roman"/>
              </w:rPr>
              <w:t>в</w:t>
            </w:r>
            <w:proofErr w:type="gramEnd"/>
            <w:r w:rsidRPr="00821402">
              <w:rPr>
                <w:rFonts w:ascii="Times New Roman" w:hAnsi="Times New Roman" w:cs="Times New Roman"/>
              </w:rPr>
              <w:t xml:space="preserve"> по режиму туберкульозу – 0,15% - 0,25%.</w:t>
            </w:r>
          </w:p>
          <w:p w:rsidR="0070463A" w:rsidRPr="00821402" w:rsidRDefault="0070463A" w:rsidP="0070463A">
            <w:pPr>
              <w:spacing w:after="0" w:line="240" w:lineRule="auto"/>
              <w:rPr>
                <w:rFonts w:ascii="Times New Roman" w:hAnsi="Times New Roman" w:cs="Times New Roman"/>
                <w:b/>
              </w:rPr>
            </w:pPr>
            <w:r w:rsidRPr="00821402">
              <w:rPr>
                <w:rFonts w:ascii="Times New Roman" w:hAnsi="Times New Roman" w:cs="Times New Roman"/>
              </w:rPr>
              <w:t>5. Наявність режиму дезінфекції ВМП по вірусному гепатиту</w:t>
            </w:r>
            <w:proofErr w:type="gramStart"/>
            <w:r w:rsidRPr="00821402">
              <w:rPr>
                <w:rFonts w:ascii="Times New Roman" w:hAnsi="Times New Roman" w:cs="Times New Roman"/>
              </w:rPr>
              <w:t xml:space="preserve"> В</w:t>
            </w:r>
            <w:proofErr w:type="gramEnd"/>
            <w:r w:rsidRPr="00821402">
              <w:rPr>
                <w:rFonts w:ascii="Times New Roman" w:hAnsi="Times New Roman" w:cs="Times New Roman"/>
              </w:rPr>
              <w:t>, С 0,25% - 5 хв.</w:t>
            </w:r>
          </w:p>
          <w:p w:rsidR="0070463A" w:rsidRPr="00821402" w:rsidRDefault="0070463A" w:rsidP="0070463A">
            <w:pPr>
              <w:spacing w:after="0" w:line="240" w:lineRule="auto"/>
              <w:jc w:val="both"/>
              <w:rPr>
                <w:rFonts w:ascii="Times New Roman" w:hAnsi="Times New Roman" w:cs="Times New Roman"/>
              </w:rPr>
            </w:pPr>
            <w:r w:rsidRPr="00821402">
              <w:rPr>
                <w:rFonts w:ascii="Times New Roman" w:hAnsi="Times New Roman" w:cs="Times New Roman"/>
              </w:rPr>
              <w:t xml:space="preserve">6. Обробку </w:t>
            </w:r>
            <w:proofErr w:type="gramStart"/>
            <w:r w:rsidRPr="00821402">
              <w:rPr>
                <w:rFonts w:ascii="Times New Roman" w:hAnsi="Times New Roman" w:cs="Times New Roman"/>
              </w:rPr>
              <w:t>в</w:t>
            </w:r>
            <w:proofErr w:type="gramEnd"/>
            <w:r w:rsidRPr="00821402">
              <w:rPr>
                <w:rFonts w:ascii="Times New Roman" w:hAnsi="Times New Roman" w:cs="Times New Roman"/>
              </w:rPr>
              <w:t xml:space="preserve"> </w:t>
            </w:r>
            <w:proofErr w:type="gramStart"/>
            <w:r w:rsidRPr="00821402">
              <w:rPr>
                <w:rFonts w:ascii="Times New Roman" w:hAnsi="Times New Roman" w:cs="Times New Roman"/>
              </w:rPr>
              <w:t>прим</w:t>
            </w:r>
            <w:proofErr w:type="gramEnd"/>
            <w:r w:rsidRPr="00821402">
              <w:rPr>
                <w:rFonts w:ascii="Times New Roman" w:hAnsi="Times New Roman" w:cs="Times New Roman"/>
              </w:rPr>
              <w:t>іщеннях можна проводити в присутності людей (повинно бути вказано в Методичних вказівках/Інструкції).</w:t>
            </w:r>
          </w:p>
          <w:p w:rsidR="0070463A" w:rsidRPr="00821402" w:rsidRDefault="0070463A" w:rsidP="0070463A">
            <w:pPr>
              <w:spacing w:after="0" w:line="240" w:lineRule="auto"/>
              <w:rPr>
                <w:rFonts w:ascii="Times New Roman" w:hAnsi="Times New Roman" w:cs="Times New Roman"/>
              </w:rPr>
            </w:pPr>
            <w:r w:rsidRPr="00821402">
              <w:rPr>
                <w:rFonts w:ascii="Times New Roman" w:hAnsi="Times New Roman" w:cs="Times New Roman"/>
              </w:rPr>
              <w:t xml:space="preserve">7. Мікробіологічна активність </w:t>
            </w:r>
            <w:proofErr w:type="gramStart"/>
            <w:r w:rsidRPr="00821402">
              <w:rPr>
                <w:rFonts w:ascii="Times New Roman" w:hAnsi="Times New Roman" w:cs="Times New Roman"/>
              </w:rPr>
              <w:t>повинна</w:t>
            </w:r>
            <w:proofErr w:type="gramEnd"/>
            <w:r w:rsidRPr="00821402">
              <w:rPr>
                <w:rFonts w:ascii="Times New Roman" w:hAnsi="Times New Roman" w:cs="Times New Roman"/>
              </w:rPr>
              <w:t xml:space="preserve"> бути протестована відповідно до Європейських стандартів або ДСТУ.</w:t>
            </w:r>
          </w:p>
          <w:p w:rsidR="00372A44" w:rsidRDefault="0070463A" w:rsidP="0070463A">
            <w:pPr>
              <w:spacing w:after="0" w:line="240" w:lineRule="auto"/>
              <w:jc w:val="both"/>
              <w:rPr>
                <w:rFonts w:ascii="Times New Roman" w:hAnsi="Times New Roman" w:cs="Times New Roman"/>
                <w:lang w:val="uk-UA"/>
              </w:rPr>
            </w:pPr>
            <w:r w:rsidRPr="00821402">
              <w:rPr>
                <w:rFonts w:ascii="Times New Roman" w:hAnsi="Times New Roman" w:cs="Times New Roman"/>
              </w:rPr>
              <w:t xml:space="preserve">8. Засіб повинен бути виготовлений  на </w:t>
            </w:r>
            <w:proofErr w:type="gramStart"/>
            <w:r w:rsidRPr="00821402">
              <w:rPr>
                <w:rFonts w:ascii="Times New Roman" w:hAnsi="Times New Roman" w:cs="Times New Roman"/>
              </w:rPr>
              <w:t>п</w:t>
            </w:r>
            <w:proofErr w:type="gramEnd"/>
            <w:r w:rsidRPr="00821402">
              <w:rPr>
                <w:rFonts w:ascii="Times New Roman" w:hAnsi="Times New Roman" w:cs="Times New Roman"/>
              </w:rPr>
              <w:t xml:space="preserve">ідприємстві, яке  сертифіковане за  ІSO9001 -2015 та </w:t>
            </w:r>
          </w:p>
          <w:p w:rsidR="00372A44" w:rsidRDefault="00372A44" w:rsidP="0070463A">
            <w:pPr>
              <w:spacing w:after="0" w:line="240" w:lineRule="auto"/>
              <w:jc w:val="both"/>
              <w:rPr>
                <w:rFonts w:ascii="Times New Roman" w:hAnsi="Times New Roman" w:cs="Times New Roman"/>
                <w:lang w:val="uk-UA"/>
              </w:rPr>
            </w:pPr>
          </w:p>
          <w:p w:rsidR="00372A44" w:rsidRDefault="00372A44" w:rsidP="0070463A">
            <w:pPr>
              <w:spacing w:after="0" w:line="240" w:lineRule="auto"/>
              <w:jc w:val="both"/>
              <w:rPr>
                <w:rFonts w:ascii="Times New Roman" w:hAnsi="Times New Roman" w:cs="Times New Roman"/>
                <w:lang w:val="uk-UA"/>
              </w:rPr>
            </w:pPr>
          </w:p>
          <w:p w:rsidR="0070463A" w:rsidRPr="00821402" w:rsidRDefault="0070463A" w:rsidP="0070463A">
            <w:pPr>
              <w:spacing w:after="0" w:line="240" w:lineRule="auto"/>
              <w:jc w:val="both"/>
              <w:rPr>
                <w:rFonts w:ascii="Times New Roman" w:hAnsi="Times New Roman" w:cs="Times New Roman"/>
              </w:rPr>
            </w:pPr>
            <w:r w:rsidRPr="00821402">
              <w:rPr>
                <w:rFonts w:ascii="Times New Roman" w:hAnsi="Times New Roman" w:cs="Times New Roman"/>
              </w:rPr>
              <w:lastRenderedPageBreak/>
              <w:t xml:space="preserve">проконтрольований у відповідності до вимог </w:t>
            </w:r>
            <w:r w:rsidRPr="00821402">
              <w:rPr>
                <w:rFonts w:ascii="Times New Roman" w:hAnsi="Times New Roman" w:cs="Times New Roman"/>
                <w:lang w:val="en-US"/>
              </w:rPr>
              <w:t>GMP</w:t>
            </w:r>
            <w:r w:rsidRPr="00821402">
              <w:rPr>
                <w:rFonts w:ascii="Times New Roman" w:hAnsi="Times New Roman" w:cs="Times New Roman"/>
              </w:rPr>
              <w:t xml:space="preserve">.   </w:t>
            </w:r>
          </w:p>
          <w:p w:rsidR="0070463A" w:rsidRPr="00821402" w:rsidRDefault="0070463A" w:rsidP="0070463A">
            <w:pPr>
              <w:spacing w:after="0" w:line="240" w:lineRule="auto"/>
              <w:jc w:val="both"/>
              <w:rPr>
                <w:rFonts w:ascii="Times New Roman" w:hAnsi="Times New Roman" w:cs="Times New Roman"/>
              </w:rPr>
            </w:pPr>
            <w:r w:rsidRPr="00821402">
              <w:rPr>
                <w:rFonts w:ascii="Times New Roman" w:hAnsi="Times New Roman" w:cs="Times New Roman"/>
              </w:rPr>
              <w:t>9. Значення рН концентрату не вище 7,5.</w:t>
            </w:r>
          </w:p>
          <w:p w:rsidR="0070463A" w:rsidRPr="00821402" w:rsidRDefault="0070463A" w:rsidP="0070463A">
            <w:pPr>
              <w:spacing w:after="0" w:line="240" w:lineRule="auto"/>
              <w:jc w:val="both"/>
              <w:rPr>
                <w:rFonts w:ascii="Times New Roman" w:hAnsi="Times New Roman" w:cs="Times New Roman"/>
              </w:rPr>
            </w:pPr>
            <w:r w:rsidRPr="00821402">
              <w:rPr>
                <w:rFonts w:ascii="Times New Roman" w:hAnsi="Times New Roman" w:cs="Times New Roman"/>
              </w:rPr>
              <w:t>10. Туберкулоцидні властивості повинні бути протестовані по Mycobacterium terrae (атестований згідно з Європейським стандартом Е</w:t>
            </w:r>
            <w:proofErr w:type="gramStart"/>
            <w:r w:rsidRPr="00821402">
              <w:rPr>
                <w:rFonts w:ascii="Times New Roman" w:hAnsi="Times New Roman" w:cs="Times New Roman"/>
                <w:lang w:val="en-US"/>
              </w:rPr>
              <w:t>N</w:t>
            </w:r>
            <w:proofErr w:type="gramEnd"/>
            <w:r w:rsidRPr="00821402">
              <w:rPr>
                <w:rFonts w:ascii="Times New Roman" w:hAnsi="Times New Roman" w:cs="Times New Roman"/>
              </w:rPr>
              <w:t xml:space="preserve"> 14563 або ДСТУ).</w:t>
            </w:r>
          </w:p>
          <w:p w:rsidR="0070463A" w:rsidRPr="00821402" w:rsidRDefault="0070463A" w:rsidP="0070463A">
            <w:pPr>
              <w:spacing w:after="0" w:line="240" w:lineRule="auto"/>
              <w:jc w:val="both"/>
              <w:rPr>
                <w:rFonts w:ascii="Times New Roman" w:hAnsi="Times New Roman" w:cs="Times New Roman"/>
              </w:rPr>
            </w:pPr>
            <w:r w:rsidRPr="00821402">
              <w:rPr>
                <w:rFonts w:ascii="Times New Roman" w:hAnsi="Times New Roman" w:cs="Times New Roman"/>
              </w:rPr>
              <w:t>11. Термін придатності робочих розчині</w:t>
            </w:r>
            <w:proofErr w:type="gramStart"/>
            <w:r w:rsidRPr="00821402">
              <w:rPr>
                <w:rFonts w:ascii="Times New Roman" w:hAnsi="Times New Roman" w:cs="Times New Roman"/>
              </w:rPr>
              <w:t>в</w:t>
            </w:r>
            <w:proofErr w:type="gramEnd"/>
            <w:r w:rsidRPr="00821402">
              <w:rPr>
                <w:rFonts w:ascii="Times New Roman" w:hAnsi="Times New Roman" w:cs="Times New Roman"/>
              </w:rPr>
              <w:t xml:space="preserve"> не повинен перевищувати 7 діб.</w:t>
            </w:r>
          </w:p>
          <w:p w:rsidR="0070463A" w:rsidRPr="00821402" w:rsidRDefault="0070463A" w:rsidP="0070463A">
            <w:pPr>
              <w:spacing w:after="0" w:line="240" w:lineRule="auto"/>
              <w:rPr>
                <w:rFonts w:ascii="Times New Roman" w:eastAsia="Times New Roman" w:hAnsi="Times New Roman" w:cs="Times New Roman"/>
                <w:color w:val="000000"/>
                <w:lang w:val="uk-UA" w:eastAsia="ru-RU"/>
              </w:rPr>
            </w:pPr>
            <w:r w:rsidRPr="00821402">
              <w:rPr>
                <w:rFonts w:ascii="Times New Roman" w:hAnsi="Times New Roman" w:cs="Times New Roman"/>
              </w:rPr>
              <w:t>12. Наявність режиму дезінфекції по режиму вірусу Ебола – 0,25% - 30 хв.</w:t>
            </w:r>
          </w:p>
        </w:tc>
        <w:tc>
          <w:tcPr>
            <w:tcW w:w="656"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lastRenderedPageBreak/>
              <w:t>шт</w:t>
            </w:r>
            <w:proofErr w:type="gramEnd"/>
          </w:p>
        </w:tc>
        <w:tc>
          <w:tcPr>
            <w:tcW w:w="843"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r w:rsidRPr="00821402">
              <w:rPr>
                <w:rFonts w:ascii="Times New Roman" w:hAnsi="Times New Roman" w:cs="Times New Roman"/>
                <w:color w:val="000000"/>
              </w:rPr>
              <w:t>100</w:t>
            </w:r>
          </w:p>
        </w:tc>
      </w:tr>
      <w:tr w:rsidR="0070463A" w:rsidRPr="00105572" w:rsidTr="00372A44">
        <w:trPr>
          <w:trHeight w:val="284"/>
        </w:trPr>
        <w:tc>
          <w:tcPr>
            <w:tcW w:w="417" w:type="dxa"/>
            <w:shd w:val="clear" w:color="auto" w:fill="auto"/>
            <w:vAlign w:val="center"/>
          </w:tcPr>
          <w:p w:rsidR="0070463A" w:rsidRPr="00105572" w:rsidRDefault="0070463A" w:rsidP="0070463A">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lastRenderedPageBreak/>
              <w:t>5</w:t>
            </w:r>
          </w:p>
        </w:tc>
        <w:tc>
          <w:tcPr>
            <w:tcW w:w="1863" w:type="dxa"/>
            <w:shd w:val="clear" w:color="auto" w:fill="auto"/>
            <w:vAlign w:val="center"/>
          </w:tcPr>
          <w:p w:rsidR="0070463A" w:rsidRPr="00572ADB" w:rsidRDefault="0070463A" w:rsidP="0070463A">
            <w:pPr>
              <w:spacing w:after="0" w:line="240" w:lineRule="auto"/>
              <w:rPr>
                <w:rFonts w:ascii="Times New Roman" w:eastAsia="Times New Roman" w:hAnsi="Times New Roman" w:cs="Times New Roman"/>
                <w:color w:val="000000"/>
                <w:lang w:eastAsia="ru-RU"/>
              </w:rPr>
            </w:pPr>
            <w:r w:rsidRPr="00821402">
              <w:rPr>
                <w:rFonts w:ascii="Times New Roman" w:eastAsia="Times New Roman" w:hAnsi="Times New Roman" w:cs="Times New Roman"/>
                <w:color w:val="000000"/>
                <w:lang w:val="uk-UA" w:eastAsia="ru-RU"/>
              </w:rPr>
              <w:t>код 47631- Засіб дезінфікуючий для медичних виробів</w:t>
            </w:r>
            <w:r w:rsidR="00572ADB" w:rsidRPr="00572ADB">
              <w:rPr>
                <w:rFonts w:ascii="Times New Roman" w:eastAsia="Times New Roman" w:hAnsi="Times New Roman" w:cs="Times New Roman"/>
                <w:color w:val="000000"/>
                <w:lang w:eastAsia="ru-RU"/>
              </w:rPr>
              <w:t xml:space="preserve"> </w:t>
            </w:r>
            <w:r w:rsidR="00572ADB">
              <w:rPr>
                <w:rFonts w:ascii="Times New Roman" w:eastAsia="Times New Roman" w:hAnsi="Times New Roman" w:cs="Times New Roman"/>
                <w:color w:val="000000"/>
                <w:lang w:val="uk-UA" w:eastAsia="ru-RU"/>
              </w:rPr>
              <w:t xml:space="preserve">(код CPV - </w:t>
            </w:r>
            <w:r w:rsidR="00572ADB" w:rsidRPr="00572ADB">
              <w:rPr>
                <w:rFonts w:ascii="Times New Roman" w:eastAsia="Times New Roman" w:hAnsi="Times New Roman" w:cs="Times New Roman"/>
                <w:color w:val="000000"/>
                <w:lang w:val="uk-UA" w:eastAsia="ru-RU"/>
              </w:rPr>
              <w:t>24455000-8</w:t>
            </w:r>
            <w:r w:rsidR="00572ADB">
              <w:rPr>
                <w:rFonts w:ascii="Times New Roman" w:eastAsia="Times New Roman" w:hAnsi="Times New Roman" w:cs="Times New Roman"/>
                <w:color w:val="000000"/>
                <w:lang w:val="uk-UA" w:eastAsia="ru-RU"/>
              </w:rPr>
              <w:t>)</w:t>
            </w:r>
          </w:p>
          <w:p w:rsidR="0070463A" w:rsidRPr="00136052" w:rsidRDefault="0070463A" w:rsidP="0070463A">
            <w:pPr>
              <w:spacing w:after="0" w:line="240" w:lineRule="auto"/>
              <w:rPr>
                <w:rFonts w:ascii="Times New Roman" w:eastAsia="Times New Roman" w:hAnsi="Times New Roman" w:cs="Times New Roman"/>
                <w:color w:val="000000"/>
                <w:lang w:val="uk-UA" w:eastAsia="ru-RU"/>
              </w:rPr>
            </w:pPr>
          </w:p>
        </w:tc>
        <w:tc>
          <w:tcPr>
            <w:tcW w:w="2103" w:type="dxa"/>
            <w:shd w:val="clear" w:color="auto" w:fill="auto"/>
            <w:vAlign w:val="center"/>
          </w:tcPr>
          <w:p w:rsidR="0070463A" w:rsidRPr="00821402" w:rsidRDefault="0070463A" w:rsidP="0070463A">
            <w:pPr>
              <w:pStyle w:val="a3"/>
              <w:rPr>
                <w:rFonts w:ascii="Times New Roman" w:eastAsia="Times New Roman" w:hAnsi="Times New Roman" w:cs="Times New Roman"/>
                <w:color w:val="000000"/>
                <w:lang w:val="uk-UA" w:eastAsia="ru-RU"/>
              </w:rPr>
            </w:pPr>
            <w:r w:rsidRPr="00821402">
              <w:rPr>
                <w:rFonts w:ascii="Times New Roman" w:hAnsi="Times New Roman" w:cs="Times New Roman"/>
                <w:lang w:val="uk-UA"/>
              </w:rPr>
              <w:t xml:space="preserve">Препарат для швидкої дезінфекції і очищення поверхонь, ВМП та устаткування </w:t>
            </w:r>
            <w:r w:rsidR="00372A44" w:rsidRPr="00372A44">
              <w:rPr>
                <w:rFonts w:ascii="Times New Roman" w:hAnsi="Times New Roman"/>
                <w:b/>
                <w:u w:val="single"/>
                <w:lang w:val="uk-UA"/>
              </w:rPr>
              <w:t xml:space="preserve">Аніоспрей квік </w:t>
            </w:r>
            <w:r w:rsidR="00372A44" w:rsidRPr="00372A44">
              <w:rPr>
                <w:rFonts w:ascii="Times New Roman" w:hAnsi="Times New Roman"/>
                <w:b/>
                <w:u w:val="single"/>
                <w:lang w:val="en-US"/>
              </w:rPr>
              <w:t>UA</w:t>
            </w:r>
            <w:r w:rsidR="00372A44" w:rsidRPr="00372A44">
              <w:rPr>
                <w:rFonts w:ascii="Times New Roman" w:hAnsi="Times New Roman"/>
                <w:b/>
                <w:u w:val="single"/>
                <w:lang w:val="uk-UA"/>
              </w:rPr>
              <w:t>, 1</w:t>
            </w:r>
            <w:r w:rsidR="00372A44" w:rsidRPr="00372A44">
              <w:rPr>
                <w:rFonts w:ascii="Times New Roman" w:hAnsi="Times New Roman"/>
                <w:b/>
                <w:lang w:val="uk-UA"/>
              </w:rPr>
              <w:t>л</w:t>
            </w:r>
            <w:r w:rsidR="00372A44" w:rsidRPr="00372A44">
              <w:rPr>
                <w:rFonts w:ascii="Times New Roman" w:hAnsi="Times New Roman"/>
                <w:b/>
                <w:sz w:val="20"/>
                <w:szCs w:val="20"/>
                <w:lang w:val="uk-UA"/>
              </w:rPr>
              <w:t xml:space="preserve"> </w:t>
            </w:r>
            <w:r w:rsidRPr="00821402">
              <w:rPr>
                <w:rFonts w:ascii="Times New Roman" w:hAnsi="Times New Roman" w:cs="Times New Roman"/>
                <w:lang w:val="uk-UA"/>
              </w:rPr>
              <w:t>або еквівалент</w:t>
            </w:r>
          </w:p>
        </w:tc>
        <w:tc>
          <w:tcPr>
            <w:tcW w:w="10218" w:type="dxa"/>
            <w:shd w:val="clear" w:color="auto" w:fill="auto"/>
            <w:vAlign w:val="center"/>
          </w:tcPr>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1. Готовий до використання спиртовмісний  засіб </w:t>
            </w:r>
            <w:proofErr w:type="gramStart"/>
            <w:r w:rsidRPr="00821402">
              <w:rPr>
                <w:rFonts w:ascii="Times New Roman" w:hAnsi="Times New Roman" w:cs="Times New Roman"/>
              </w:rPr>
              <w:t>на</w:t>
            </w:r>
            <w:proofErr w:type="gramEnd"/>
            <w:r w:rsidRPr="00821402">
              <w:rPr>
                <w:rFonts w:ascii="Times New Roman" w:hAnsi="Times New Roman" w:cs="Times New Roman"/>
              </w:rPr>
              <w:t xml:space="preserve"> </w:t>
            </w:r>
            <w:proofErr w:type="gramStart"/>
            <w:r w:rsidRPr="00821402">
              <w:rPr>
                <w:rFonts w:ascii="Times New Roman" w:hAnsi="Times New Roman" w:cs="Times New Roman"/>
              </w:rPr>
              <w:t>основ</w:t>
            </w:r>
            <w:proofErr w:type="gramEnd"/>
            <w:r w:rsidRPr="00821402">
              <w:rPr>
                <w:rFonts w:ascii="Times New Roman" w:hAnsi="Times New Roman" w:cs="Times New Roman"/>
              </w:rPr>
              <w:t>і етилового спирту.</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2. Не </w:t>
            </w:r>
            <w:proofErr w:type="gramStart"/>
            <w:r w:rsidRPr="00821402">
              <w:rPr>
                <w:rFonts w:ascii="Times New Roman" w:hAnsi="Times New Roman" w:cs="Times New Roman"/>
              </w:rPr>
              <w:t>містить</w:t>
            </w:r>
            <w:proofErr w:type="gramEnd"/>
            <w:r w:rsidRPr="00821402">
              <w:rPr>
                <w:rFonts w:ascii="Times New Roman" w:hAnsi="Times New Roman" w:cs="Times New Roman"/>
              </w:rPr>
              <w:t xml:space="preserve"> альдегіди. </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3. Засіб повинен мати:</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b/>
                <w:bCs/>
              </w:rPr>
              <w:t xml:space="preserve">бактерицидні властивості, </w:t>
            </w:r>
            <w:r w:rsidRPr="00821402">
              <w:rPr>
                <w:rFonts w:ascii="Times New Roman" w:hAnsi="Times New Roman" w:cs="Times New Roman"/>
              </w:rPr>
              <w:t>у т. ч. по відношенню до MRSA/EHEC,</w:t>
            </w:r>
          </w:p>
          <w:p w:rsidR="0070463A" w:rsidRPr="00821402" w:rsidRDefault="0070463A" w:rsidP="0070463A">
            <w:pPr>
              <w:pStyle w:val="a3"/>
              <w:rPr>
                <w:rFonts w:ascii="Times New Roman" w:hAnsi="Times New Roman" w:cs="Times New Roman"/>
                <w:i/>
                <w:iCs/>
                <w:lang w:val="en-US"/>
              </w:rPr>
            </w:pPr>
            <w:r w:rsidRPr="00821402">
              <w:rPr>
                <w:rFonts w:ascii="Times New Roman" w:hAnsi="Times New Roman" w:cs="Times New Roman"/>
                <w:i/>
                <w:iCs/>
                <w:lang w:val="en-US"/>
              </w:rPr>
              <w:t>Pseudomonas aeruginosa, Staphylococcus aureus, Escherichia coli, Enterococcus</w:t>
            </w:r>
          </w:p>
          <w:p w:rsidR="0070463A" w:rsidRPr="00821402" w:rsidRDefault="0070463A" w:rsidP="0070463A">
            <w:pPr>
              <w:pStyle w:val="a3"/>
              <w:rPr>
                <w:rFonts w:ascii="Times New Roman" w:hAnsi="Times New Roman" w:cs="Times New Roman"/>
              </w:rPr>
            </w:pPr>
            <w:proofErr w:type="gramStart"/>
            <w:r w:rsidRPr="00821402">
              <w:rPr>
                <w:rFonts w:ascii="Times New Roman" w:hAnsi="Times New Roman" w:cs="Times New Roman"/>
                <w:i/>
                <w:iCs/>
              </w:rPr>
              <w:t xml:space="preserve">hirae </w:t>
            </w:r>
            <w:r w:rsidRPr="00821402">
              <w:rPr>
                <w:rFonts w:ascii="Times New Roman" w:hAnsi="Times New Roman" w:cs="Times New Roman"/>
              </w:rPr>
              <w:t>та ін. (атестований згідно з Європейськими стандартами EN 1040,</w:t>
            </w:r>
            <w:proofErr w:type="gramEnd"/>
          </w:p>
          <w:p w:rsidR="0070463A" w:rsidRPr="00821402" w:rsidRDefault="0070463A" w:rsidP="0070463A">
            <w:pPr>
              <w:pStyle w:val="a3"/>
              <w:rPr>
                <w:rFonts w:ascii="Times New Roman" w:hAnsi="Times New Roman" w:cs="Times New Roman"/>
              </w:rPr>
            </w:pPr>
            <w:proofErr w:type="gramStart"/>
            <w:r w:rsidRPr="00821402">
              <w:rPr>
                <w:rFonts w:ascii="Times New Roman" w:hAnsi="Times New Roman" w:cs="Times New Roman"/>
              </w:rPr>
              <w:t>EN 1276, EN 13727, EN 14561);</w:t>
            </w:r>
            <w:proofErr w:type="gramEnd"/>
          </w:p>
          <w:p w:rsidR="0070463A" w:rsidRPr="00821402" w:rsidRDefault="0070463A" w:rsidP="0070463A">
            <w:pPr>
              <w:pStyle w:val="a3"/>
              <w:rPr>
                <w:rFonts w:ascii="Times New Roman" w:hAnsi="Times New Roman" w:cs="Times New Roman"/>
                <w:i/>
                <w:iCs/>
              </w:rPr>
            </w:pPr>
            <w:r w:rsidRPr="00821402">
              <w:rPr>
                <w:rFonts w:ascii="Times New Roman" w:hAnsi="Times New Roman" w:cs="Times New Roman"/>
                <w:b/>
                <w:bCs/>
              </w:rPr>
              <w:t xml:space="preserve">туберкулоцидні властивості, </w:t>
            </w:r>
            <w:r w:rsidRPr="00821402">
              <w:rPr>
                <w:rFonts w:ascii="Times New Roman" w:hAnsi="Times New Roman" w:cs="Times New Roman"/>
              </w:rPr>
              <w:t xml:space="preserve">у т. ч. по відношенню до </w:t>
            </w:r>
            <w:r w:rsidRPr="00821402">
              <w:rPr>
                <w:rFonts w:ascii="Times New Roman" w:hAnsi="Times New Roman" w:cs="Times New Roman"/>
                <w:i/>
                <w:iCs/>
              </w:rPr>
              <w:t>Mycobacterium terrae,</w:t>
            </w:r>
          </w:p>
          <w:p w:rsidR="0070463A" w:rsidRPr="00821402" w:rsidRDefault="0070463A" w:rsidP="0070463A">
            <w:pPr>
              <w:pStyle w:val="a3"/>
              <w:rPr>
                <w:rFonts w:ascii="Times New Roman" w:hAnsi="Times New Roman" w:cs="Times New Roman"/>
              </w:rPr>
            </w:pPr>
            <w:proofErr w:type="gramStart"/>
            <w:r w:rsidRPr="00821402">
              <w:rPr>
                <w:rFonts w:ascii="Times New Roman" w:hAnsi="Times New Roman" w:cs="Times New Roman"/>
                <w:i/>
                <w:iCs/>
              </w:rPr>
              <w:t xml:space="preserve">Mycobacterium avium </w:t>
            </w:r>
            <w:r w:rsidRPr="00821402">
              <w:rPr>
                <w:rFonts w:ascii="Times New Roman" w:hAnsi="Times New Roman" w:cs="Times New Roman"/>
              </w:rPr>
              <w:t>(атестований згідно з Європейськими стандартами</w:t>
            </w:r>
            <w:proofErr w:type="gramEnd"/>
          </w:p>
          <w:p w:rsidR="0070463A" w:rsidRPr="00821402" w:rsidRDefault="0070463A" w:rsidP="0070463A">
            <w:pPr>
              <w:pStyle w:val="a3"/>
              <w:rPr>
                <w:rFonts w:ascii="Times New Roman" w:hAnsi="Times New Roman" w:cs="Times New Roman"/>
              </w:rPr>
            </w:pPr>
            <w:proofErr w:type="gramStart"/>
            <w:r w:rsidRPr="00821402">
              <w:rPr>
                <w:rFonts w:ascii="Times New Roman" w:hAnsi="Times New Roman" w:cs="Times New Roman"/>
              </w:rPr>
              <w:t>EN 14348, EN 14563);</w:t>
            </w:r>
            <w:proofErr w:type="gramEnd"/>
          </w:p>
          <w:p w:rsidR="0070463A" w:rsidRPr="00821402" w:rsidRDefault="0070463A" w:rsidP="0070463A">
            <w:pPr>
              <w:pStyle w:val="a3"/>
              <w:rPr>
                <w:rFonts w:ascii="Times New Roman" w:hAnsi="Times New Roman" w:cs="Times New Roman"/>
                <w:i/>
                <w:iCs/>
              </w:rPr>
            </w:pPr>
            <w:r w:rsidRPr="00821402">
              <w:rPr>
                <w:rFonts w:ascii="Times New Roman" w:hAnsi="Times New Roman" w:cs="Times New Roman"/>
                <w:b/>
                <w:bCs/>
              </w:rPr>
              <w:t xml:space="preserve">фунгіцидні властивості, </w:t>
            </w:r>
            <w:r w:rsidRPr="00821402">
              <w:rPr>
                <w:rFonts w:ascii="Times New Roman" w:hAnsi="Times New Roman" w:cs="Times New Roman"/>
              </w:rPr>
              <w:t xml:space="preserve">у т. ч. по відношенню до </w:t>
            </w:r>
            <w:r w:rsidRPr="00821402">
              <w:rPr>
                <w:rFonts w:ascii="Times New Roman" w:hAnsi="Times New Roman" w:cs="Times New Roman"/>
                <w:i/>
                <w:iCs/>
              </w:rPr>
              <w:t>Candida albicans, Aspergillus</w:t>
            </w:r>
          </w:p>
          <w:p w:rsidR="0070463A" w:rsidRPr="00821402" w:rsidRDefault="0070463A" w:rsidP="0070463A">
            <w:pPr>
              <w:pStyle w:val="a3"/>
              <w:rPr>
                <w:rFonts w:ascii="Times New Roman" w:hAnsi="Times New Roman" w:cs="Times New Roman"/>
              </w:rPr>
            </w:pPr>
            <w:proofErr w:type="gramStart"/>
            <w:r w:rsidRPr="00821402">
              <w:rPr>
                <w:rFonts w:ascii="Times New Roman" w:hAnsi="Times New Roman" w:cs="Times New Roman"/>
                <w:i/>
                <w:iCs/>
                <w:lang w:val="en-US"/>
              </w:rPr>
              <w:t>niger</w:t>
            </w:r>
            <w:proofErr w:type="gramEnd"/>
            <w:r w:rsidRPr="00EE40BA">
              <w:rPr>
                <w:rFonts w:ascii="Times New Roman" w:hAnsi="Times New Roman" w:cs="Times New Roman"/>
                <w:i/>
                <w:iCs/>
              </w:rPr>
              <w:t xml:space="preserve">, </w:t>
            </w:r>
            <w:r w:rsidRPr="00821402">
              <w:rPr>
                <w:rFonts w:ascii="Times New Roman" w:hAnsi="Times New Roman" w:cs="Times New Roman"/>
                <w:i/>
                <w:iCs/>
                <w:lang w:val="en-US"/>
              </w:rPr>
              <w:t>Trichophyton</w:t>
            </w:r>
            <w:r w:rsidRPr="00EE40BA">
              <w:rPr>
                <w:rFonts w:ascii="Times New Roman" w:hAnsi="Times New Roman" w:cs="Times New Roman"/>
                <w:i/>
                <w:iCs/>
              </w:rPr>
              <w:t xml:space="preserve"> </w:t>
            </w:r>
            <w:r w:rsidRPr="00821402">
              <w:rPr>
                <w:rFonts w:ascii="Times New Roman" w:hAnsi="Times New Roman" w:cs="Times New Roman"/>
                <w:i/>
                <w:iCs/>
                <w:lang w:val="en-US"/>
              </w:rPr>
              <w:t>mentagrophytes</w:t>
            </w:r>
            <w:r w:rsidRPr="00EE40BA">
              <w:rPr>
                <w:rFonts w:ascii="Times New Roman" w:hAnsi="Times New Roman" w:cs="Times New Roman"/>
                <w:i/>
                <w:iCs/>
              </w:rPr>
              <w:t xml:space="preserve"> </w:t>
            </w:r>
            <w:r w:rsidRPr="00821402">
              <w:rPr>
                <w:rFonts w:ascii="Times New Roman" w:hAnsi="Times New Roman" w:cs="Times New Roman"/>
              </w:rPr>
              <w:t>таін</w:t>
            </w:r>
            <w:r w:rsidRPr="00EE40BA">
              <w:rPr>
                <w:rFonts w:ascii="Times New Roman" w:hAnsi="Times New Roman" w:cs="Times New Roman"/>
              </w:rPr>
              <w:t xml:space="preserve">. </w:t>
            </w:r>
            <w:proofErr w:type="gramStart"/>
            <w:r w:rsidRPr="00821402">
              <w:rPr>
                <w:rFonts w:ascii="Times New Roman" w:hAnsi="Times New Roman" w:cs="Times New Roman"/>
              </w:rPr>
              <w:t>(атестований згідно з Європейськими</w:t>
            </w:r>
            <w:proofErr w:type="gramEnd"/>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стандартами EN 1275, EN 13624, EN 14562);</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b/>
                <w:bCs/>
              </w:rPr>
              <w:t xml:space="preserve">віруліцидні властивості, </w:t>
            </w:r>
            <w:r w:rsidRPr="00821402">
              <w:rPr>
                <w:rFonts w:ascii="Times New Roman" w:hAnsi="Times New Roman" w:cs="Times New Roman"/>
              </w:rPr>
              <w:t>у т. ч. по відношенню до збудників інфекції з парен-</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теральним механізмом передачі – вірусних гепатитів В та С, ВІ</w:t>
            </w:r>
            <w:proofErr w:type="gramStart"/>
            <w:r w:rsidRPr="00821402">
              <w:rPr>
                <w:rFonts w:ascii="Times New Roman" w:hAnsi="Times New Roman" w:cs="Times New Roman"/>
              </w:rPr>
              <w:t>Л-</w:t>
            </w:r>
            <w:proofErr w:type="gramEnd"/>
            <w:r w:rsidRPr="00821402">
              <w:rPr>
                <w:rFonts w:ascii="Times New Roman" w:hAnsi="Times New Roman" w:cs="Times New Roman"/>
              </w:rPr>
              <w:t>інфекції,</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вірусів герпесу тип 1, «свинячого грипу» H1N1, рот</w:t>
            </w:r>
            <w:proofErr w:type="gramStart"/>
            <w:r w:rsidRPr="00821402">
              <w:rPr>
                <w:rFonts w:ascii="Times New Roman" w:hAnsi="Times New Roman" w:cs="Times New Roman"/>
              </w:rPr>
              <w:t>а-</w:t>
            </w:r>
            <w:proofErr w:type="gramEnd"/>
            <w:r w:rsidRPr="00821402">
              <w:rPr>
                <w:rFonts w:ascii="Times New Roman" w:hAnsi="Times New Roman" w:cs="Times New Roman"/>
              </w:rPr>
              <w:t>, адено-, вакциніявірусів, а також SARS-асоційованих коронавірусів, тощо (атестований згідно з</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Європейським стандартом EN 14476 +А</w:t>
            </w:r>
            <w:proofErr w:type="gramStart"/>
            <w:r w:rsidRPr="00821402">
              <w:rPr>
                <w:rFonts w:ascii="Times New Roman" w:hAnsi="Times New Roman" w:cs="Times New Roman"/>
              </w:rPr>
              <w:t>1</w:t>
            </w:r>
            <w:proofErr w:type="gramEnd"/>
            <w:r w:rsidRPr="00821402">
              <w:rPr>
                <w:rFonts w:ascii="Times New Roman" w:hAnsi="Times New Roman" w:cs="Times New Roman"/>
              </w:rPr>
              <w:t>).</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4. Засіб повинен мати досконалі миючі властивості.</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5. Експозиція </w:t>
            </w:r>
            <w:proofErr w:type="gramStart"/>
            <w:r w:rsidRPr="00821402">
              <w:rPr>
                <w:rFonts w:ascii="Times New Roman" w:hAnsi="Times New Roman" w:cs="Times New Roman"/>
              </w:rPr>
              <w:t>не б</w:t>
            </w:r>
            <w:proofErr w:type="gramEnd"/>
            <w:r w:rsidRPr="00821402">
              <w:rPr>
                <w:rFonts w:ascii="Times New Roman" w:hAnsi="Times New Roman" w:cs="Times New Roman"/>
              </w:rPr>
              <w:t>ільше 30 секунд.</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6.Засіб повинен висихати без сліді</w:t>
            </w:r>
            <w:proofErr w:type="gramStart"/>
            <w:r w:rsidRPr="00821402">
              <w:rPr>
                <w:rFonts w:ascii="Times New Roman" w:hAnsi="Times New Roman" w:cs="Times New Roman"/>
              </w:rPr>
              <w:t>в</w:t>
            </w:r>
            <w:proofErr w:type="gramEnd"/>
            <w:r w:rsidRPr="00821402">
              <w:rPr>
                <w:rFonts w:ascii="Times New Roman" w:hAnsi="Times New Roman" w:cs="Times New Roman"/>
              </w:rPr>
              <w:t>, не пошкоджувати матеріали.</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7.Засіб не повинен фіксувати білкові та інші органічні та неорганічні забруднення.</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8. </w:t>
            </w:r>
            <w:r w:rsidRPr="00821402">
              <w:rPr>
                <w:rFonts w:ascii="Times New Roman" w:hAnsi="Times New Roman" w:cs="Times New Roman"/>
                <w:b/>
                <w:i/>
              </w:rPr>
              <w:t>Згідно з Європейськими директивами 1999/45</w:t>
            </w:r>
            <w:proofErr w:type="gramStart"/>
            <w:r w:rsidRPr="00821402">
              <w:rPr>
                <w:rFonts w:ascii="Times New Roman" w:hAnsi="Times New Roman" w:cs="Times New Roman"/>
                <w:b/>
                <w:i/>
              </w:rPr>
              <w:t>/ЄС</w:t>
            </w:r>
            <w:proofErr w:type="gramEnd"/>
            <w:r w:rsidRPr="00821402">
              <w:rPr>
                <w:rFonts w:ascii="Times New Roman" w:hAnsi="Times New Roman" w:cs="Times New Roman"/>
                <w:b/>
                <w:i/>
              </w:rPr>
              <w:t xml:space="preserve"> та 67/548/ЕЄС робочі розчини засобу класифікуються як безпечні для здоров’я людей та навколишнього середовища </w:t>
            </w:r>
            <w:r w:rsidRPr="00821402">
              <w:rPr>
                <w:rFonts w:ascii="Times New Roman" w:hAnsi="Times New Roman" w:cs="Times New Roman"/>
              </w:rPr>
              <w:t>(повинно бути вказано в Методичних вказівках).</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9. Склад засобу: діючі речовини: етанол – 53,6-56,4; N,N-дидецил-N-метил-полі (оксіетил) амоній пропіонат – 0,089-0,120;</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допоміжні речовини: наповнювач, ароматизатор, вода – до 100,0.</w:t>
            </w:r>
          </w:p>
          <w:p w:rsidR="0070463A" w:rsidRPr="00821402" w:rsidRDefault="0070463A" w:rsidP="0070463A">
            <w:pPr>
              <w:spacing w:after="0" w:line="240" w:lineRule="auto"/>
              <w:rPr>
                <w:rFonts w:ascii="Times New Roman" w:eastAsia="Times New Roman" w:hAnsi="Times New Roman" w:cs="Times New Roman"/>
                <w:color w:val="000000"/>
                <w:lang w:eastAsia="ru-RU"/>
              </w:rPr>
            </w:pPr>
          </w:p>
        </w:tc>
        <w:tc>
          <w:tcPr>
            <w:tcW w:w="656"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t>шт</w:t>
            </w:r>
            <w:proofErr w:type="gramEnd"/>
          </w:p>
        </w:tc>
        <w:tc>
          <w:tcPr>
            <w:tcW w:w="843" w:type="dxa"/>
            <w:shd w:val="clear" w:color="auto" w:fill="auto"/>
            <w:vAlign w:val="center"/>
          </w:tcPr>
          <w:p w:rsidR="0070463A" w:rsidRPr="00372A44" w:rsidRDefault="00372A44" w:rsidP="0070463A">
            <w:pPr>
              <w:pStyle w:val="a3"/>
              <w:jc w:val="center"/>
              <w:rPr>
                <w:rFonts w:ascii="Times New Roman" w:eastAsia="Times New Roman" w:hAnsi="Times New Roman" w:cs="Times New Roman"/>
                <w:color w:val="000000"/>
                <w:lang w:val="uk-UA" w:eastAsia="ru-RU"/>
              </w:rPr>
            </w:pPr>
            <w:r>
              <w:rPr>
                <w:rFonts w:ascii="Times New Roman" w:hAnsi="Times New Roman" w:cs="Times New Roman"/>
                <w:color w:val="000000"/>
                <w:lang w:val="uk-UA"/>
              </w:rPr>
              <w:t>850</w:t>
            </w:r>
          </w:p>
        </w:tc>
      </w:tr>
      <w:tr w:rsidR="0070463A" w:rsidRPr="00105572" w:rsidTr="00372A44">
        <w:trPr>
          <w:trHeight w:val="284"/>
        </w:trPr>
        <w:tc>
          <w:tcPr>
            <w:tcW w:w="417" w:type="dxa"/>
            <w:shd w:val="clear" w:color="auto" w:fill="auto"/>
            <w:vAlign w:val="center"/>
          </w:tcPr>
          <w:p w:rsidR="0070463A" w:rsidRPr="00105572" w:rsidRDefault="0070463A" w:rsidP="0070463A">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t>6</w:t>
            </w:r>
          </w:p>
        </w:tc>
        <w:tc>
          <w:tcPr>
            <w:tcW w:w="1863" w:type="dxa"/>
            <w:shd w:val="clear" w:color="auto" w:fill="auto"/>
            <w:vAlign w:val="center"/>
          </w:tcPr>
          <w:p w:rsidR="0070463A" w:rsidRPr="00572ADB" w:rsidRDefault="0070463A" w:rsidP="0070463A">
            <w:pPr>
              <w:spacing w:after="0" w:line="240" w:lineRule="auto"/>
              <w:rPr>
                <w:rFonts w:ascii="Times New Roman" w:eastAsia="Times New Roman" w:hAnsi="Times New Roman" w:cs="Times New Roman"/>
                <w:color w:val="000000"/>
                <w:lang w:eastAsia="ru-RU"/>
              </w:rPr>
            </w:pPr>
            <w:r w:rsidRPr="002C05B7">
              <w:rPr>
                <w:rStyle w:val="a6"/>
                <w:rFonts w:ascii="Times New Roman" w:hAnsi="Times New Roman" w:cs="Times New Roman"/>
                <w:sz w:val="22"/>
                <w:szCs w:val="22"/>
              </w:rPr>
              <w:t>58077 Протирання дезінфекції медичного пристрою</w:t>
            </w:r>
            <w:r w:rsidR="00572ADB" w:rsidRPr="00572ADB">
              <w:rPr>
                <w:rStyle w:val="a6"/>
                <w:rFonts w:ascii="Times New Roman" w:hAnsi="Times New Roman" w:cs="Times New Roman"/>
                <w:sz w:val="22"/>
                <w:szCs w:val="22"/>
              </w:rPr>
              <w:t xml:space="preserve"> </w:t>
            </w:r>
            <w:r w:rsidR="00572ADB">
              <w:rPr>
                <w:rFonts w:ascii="Times New Roman" w:eastAsia="Times New Roman" w:hAnsi="Times New Roman" w:cs="Times New Roman"/>
                <w:color w:val="000000"/>
                <w:lang w:val="uk-UA" w:eastAsia="ru-RU"/>
              </w:rPr>
              <w:t xml:space="preserve">(код CPV - </w:t>
            </w:r>
            <w:r w:rsidR="00572ADB" w:rsidRPr="00572ADB">
              <w:rPr>
                <w:rFonts w:ascii="Times New Roman" w:eastAsia="Times New Roman" w:hAnsi="Times New Roman" w:cs="Times New Roman"/>
                <w:color w:val="000000"/>
                <w:lang w:val="uk-UA" w:eastAsia="ru-RU"/>
              </w:rPr>
              <w:t>24455000-</w:t>
            </w:r>
            <w:r w:rsidR="00572ADB" w:rsidRPr="00572ADB">
              <w:rPr>
                <w:rFonts w:ascii="Times New Roman" w:eastAsia="Times New Roman" w:hAnsi="Times New Roman" w:cs="Times New Roman"/>
                <w:color w:val="000000"/>
                <w:lang w:val="uk-UA" w:eastAsia="ru-RU"/>
              </w:rPr>
              <w:lastRenderedPageBreak/>
              <w:t>8</w:t>
            </w:r>
            <w:r w:rsidR="00572ADB">
              <w:rPr>
                <w:rFonts w:ascii="Times New Roman" w:eastAsia="Times New Roman" w:hAnsi="Times New Roman" w:cs="Times New Roman"/>
                <w:color w:val="000000"/>
                <w:lang w:val="uk-UA" w:eastAsia="ru-RU"/>
              </w:rPr>
              <w:t>)</w:t>
            </w:r>
          </w:p>
        </w:tc>
        <w:tc>
          <w:tcPr>
            <w:tcW w:w="2103" w:type="dxa"/>
            <w:shd w:val="clear" w:color="auto" w:fill="auto"/>
            <w:vAlign w:val="center"/>
          </w:tcPr>
          <w:p w:rsidR="0070463A" w:rsidRPr="00821402" w:rsidRDefault="0070463A" w:rsidP="0070463A">
            <w:pPr>
              <w:pStyle w:val="a3"/>
              <w:rPr>
                <w:rFonts w:ascii="Times New Roman" w:hAnsi="Times New Roman" w:cs="Times New Roman"/>
                <w:b/>
              </w:rPr>
            </w:pPr>
            <w:r w:rsidRPr="00821402">
              <w:rPr>
                <w:rFonts w:ascii="Times New Roman" w:hAnsi="Times New Roman" w:cs="Times New Roman"/>
              </w:rPr>
              <w:lastRenderedPageBreak/>
              <w:t xml:space="preserve">Засіб для очищення, </w:t>
            </w:r>
            <w:proofErr w:type="gramStart"/>
            <w:r w:rsidRPr="00821402">
              <w:rPr>
                <w:rFonts w:ascii="Times New Roman" w:hAnsi="Times New Roman" w:cs="Times New Roman"/>
              </w:rPr>
              <w:t>в</w:t>
            </w:r>
            <w:proofErr w:type="gramEnd"/>
            <w:r w:rsidRPr="00821402">
              <w:rPr>
                <w:rFonts w:ascii="Times New Roman" w:hAnsi="Times New Roman" w:cs="Times New Roman"/>
              </w:rPr>
              <w:t xml:space="preserve"> тому числі до стерилізаційного очищення гнучких та жорстких </w:t>
            </w:r>
            <w:r w:rsidRPr="00821402">
              <w:rPr>
                <w:rFonts w:ascii="Times New Roman" w:hAnsi="Times New Roman" w:cs="Times New Roman"/>
              </w:rPr>
              <w:lastRenderedPageBreak/>
              <w:t>ендоскопів</w:t>
            </w:r>
          </w:p>
          <w:p w:rsidR="0070463A" w:rsidRPr="00821402" w:rsidRDefault="0070463A" w:rsidP="0070463A">
            <w:pPr>
              <w:pStyle w:val="a3"/>
              <w:rPr>
                <w:rFonts w:ascii="Times New Roman" w:eastAsia="Times New Roman" w:hAnsi="Times New Roman" w:cs="Times New Roman"/>
                <w:color w:val="000000"/>
                <w:lang w:val="uk-UA" w:eastAsia="ru-RU"/>
              </w:rPr>
            </w:pPr>
            <w:r w:rsidRPr="00821402">
              <w:rPr>
                <w:rFonts w:ascii="Times New Roman" w:hAnsi="Times New Roman" w:cs="Times New Roman"/>
                <w:b/>
              </w:rPr>
              <w:t xml:space="preserve">Аніозим сінержи 5, </w:t>
            </w:r>
            <w:r w:rsidRPr="00821402">
              <w:rPr>
                <w:rFonts w:ascii="Times New Roman" w:hAnsi="Times New Roman" w:cs="Times New Roman"/>
              </w:rPr>
              <w:t>фасовка 1 л</w:t>
            </w:r>
            <w:r w:rsidRPr="00821402">
              <w:rPr>
                <w:rFonts w:ascii="Times New Roman" w:hAnsi="Times New Roman" w:cs="Times New Roman"/>
                <w:lang w:val="uk-UA"/>
              </w:rPr>
              <w:t xml:space="preserve"> або еквівалент</w:t>
            </w:r>
          </w:p>
        </w:tc>
        <w:tc>
          <w:tcPr>
            <w:tcW w:w="10218" w:type="dxa"/>
            <w:shd w:val="clear" w:color="auto" w:fill="auto"/>
            <w:vAlign w:val="center"/>
          </w:tcPr>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lastRenderedPageBreak/>
              <w:t>1. Засіб повинен мати в своєму складі наступний комплекс ферменті</w:t>
            </w:r>
            <w:proofErr w:type="gramStart"/>
            <w:r w:rsidRPr="00821402">
              <w:rPr>
                <w:rFonts w:ascii="Times New Roman" w:hAnsi="Times New Roman" w:cs="Times New Roman"/>
              </w:rPr>
              <w:t>в: ам</w:t>
            </w:r>
            <w:proofErr w:type="gramEnd"/>
            <w:r w:rsidRPr="00821402">
              <w:rPr>
                <w:rFonts w:ascii="Times New Roman" w:hAnsi="Times New Roman" w:cs="Times New Roman"/>
              </w:rPr>
              <w:t>ілазу, глюконазу, ліпазу, маннаназу, протеазу.</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2. Засіб повинен добре змочувати поверхні та розчиняти органічні забруднення, білкові, жирові, залишки крові із зовнішніх та внутрішніх поверхонь гнучких та жорстких ендоскопі</w:t>
            </w:r>
            <w:proofErr w:type="gramStart"/>
            <w:r w:rsidRPr="00821402">
              <w:rPr>
                <w:rFonts w:ascii="Times New Roman" w:hAnsi="Times New Roman" w:cs="Times New Roman"/>
              </w:rPr>
              <w:t>в</w:t>
            </w:r>
            <w:proofErr w:type="gramEnd"/>
            <w:r w:rsidRPr="00821402">
              <w:rPr>
                <w:rFonts w:ascii="Times New Roman" w:hAnsi="Times New Roman" w:cs="Times New Roman"/>
              </w:rPr>
              <w:t>.</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3. Засіб повинен мати високоефективні миючі властивості.</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4. Засіб </w:t>
            </w:r>
            <w:proofErr w:type="gramStart"/>
            <w:r w:rsidRPr="00821402">
              <w:rPr>
                <w:rFonts w:ascii="Times New Roman" w:hAnsi="Times New Roman" w:cs="Times New Roman"/>
              </w:rPr>
              <w:t>повинен</w:t>
            </w:r>
            <w:proofErr w:type="gramEnd"/>
            <w:r w:rsidRPr="00821402">
              <w:rPr>
                <w:rFonts w:ascii="Times New Roman" w:hAnsi="Times New Roman" w:cs="Times New Roman"/>
              </w:rPr>
              <w:t xml:space="preserve"> зберігати свої властивості незалежно від жорсткості води.</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lastRenderedPageBreak/>
              <w:t xml:space="preserve">5. Засіб не повинен мати корозійну дію щодо виробів із нержавіючої сталі, алюмінію, латуні, титану, олова, скла, тефлону, полімерних </w:t>
            </w:r>
            <w:proofErr w:type="gramStart"/>
            <w:r w:rsidRPr="00821402">
              <w:rPr>
                <w:rFonts w:ascii="Times New Roman" w:hAnsi="Times New Roman" w:cs="Times New Roman"/>
              </w:rPr>
              <w:t>матер</w:t>
            </w:r>
            <w:proofErr w:type="gramEnd"/>
            <w:r w:rsidRPr="00821402">
              <w:rPr>
                <w:rFonts w:ascii="Times New Roman" w:hAnsi="Times New Roman" w:cs="Times New Roman"/>
              </w:rPr>
              <w:t>іалів, гуми.</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6. Засіб застосовується для очищення та ПСО виробів медичного призначення, в т.ч. жорстких та гнучких ендоскопі</w:t>
            </w:r>
            <w:proofErr w:type="gramStart"/>
            <w:r w:rsidRPr="00821402">
              <w:rPr>
                <w:rFonts w:ascii="Times New Roman" w:hAnsi="Times New Roman" w:cs="Times New Roman"/>
              </w:rPr>
              <w:t>в</w:t>
            </w:r>
            <w:proofErr w:type="gramEnd"/>
            <w:r w:rsidRPr="00821402">
              <w:rPr>
                <w:rFonts w:ascii="Times New Roman" w:hAnsi="Times New Roman" w:cs="Times New Roman"/>
              </w:rPr>
              <w:t>.</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7.Можливість використання засобу в </w:t>
            </w:r>
            <w:proofErr w:type="gramStart"/>
            <w:r w:rsidRPr="00821402">
              <w:rPr>
                <w:rFonts w:ascii="Times New Roman" w:hAnsi="Times New Roman" w:cs="Times New Roman"/>
              </w:rPr>
              <w:t>р</w:t>
            </w:r>
            <w:proofErr w:type="gramEnd"/>
            <w:r w:rsidRPr="00821402">
              <w:rPr>
                <w:rFonts w:ascii="Times New Roman" w:hAnsi="Times New Roman" w:cs="Times New Roman"/>
              </w:rPr>
              <w:t>ізних типах автоматичних мийних машинах та ультразвукових ваннах (повинно бути вказано в Інструкціях).</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8. </w:t>
            </w:r>
            <w:r w:rsidRPr="00821402">
              <w:rPr>
                <w:rFonts w:ascii="Times New Roman" w:hAnsi="Times New Roman" w:cs="Times New Roman"/>
                <w:b/>
                <w:i/>
              </w:rPr>
              <w:t>Згідно з Європейськими директивами 1999/45</w:t>
            </w:r>
            <w:proofErr w:type="gramStart"/>
            <w:r w:rsidRPr="00821402">
              <w:rPr>
                <w:rFonts w:ascii="Times New Roman" w:hAnsi="Times New Roman" w:cs="Times New Roman"/>
                <w:b/>
                <w:i/>
              </w:rPr>
              <w:t>/ЄС</w:t>
            </w:r>
            <w:proofErr w:type="gramEnd"/>
            <w:r w:rsidRPr="00821402">
              <w:rPr>
                <w:rFonts w:ascii="Times New Roman" w:hAnsi="Times New Roman" w:cs="Times New Roman"/>
                <w:b/>
                <w:i/>
              </w:rPr>
              <w:t xml:space="preserve"> та 67/548/ЕЄС робочі розчини засобу класифікуються як безпечні для здоров’я людей та навколишнього середовища </w:t>
            </w:r>
            <w:r w:rsidRPr="00821402">
              <w:rPr>
                <w:rFonts w:ascii="Times New Roman" w:hAnsi="Times New Roman" w:cs="Times New Roman"/>
              </w:rPr>
              <w:t>(повинно бути вказано в Інструкціях).</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9. Робочі розчини засобу повинні мати бактеріостатичні та фунгістатичні властивості, які</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запобігають розмноженню мікроорганізмів </w:t>
            </w:r>
            <w:proofErr w:type="gramStart"/>
            <w:r w:rsidRPr="00821402">
              <w:rPr>
                <w:rFonts w:ascii="Times New Roman" w:hAnsi="Times New Roman" w:cs="Times New Roman"/>
              </w:rPr>
              <w:t>в</w:t>
            </w:r>
            <w:proofErr w:type="gramEnd"/>
            <w:r w:rsidRPr="00821402">
              <w:rPr>
                <w:rFonts w:ascii="Times New Roman" w:hAnsi="Times New Roman" w:cs="Times New Roman"/>
              </w:rPr>
              <w:t xml:space="preserve"> процесі зберігання та</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застосування. </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10. Засіб </w:t>
            </w:r>
            <w:proofErr w:type="gramStart"/>
            <w:r w:rsidRPr="00821402">
              <w:rPr>
                <w:rFonts w:ascii="Times New Roman" w:hAnsi="Times New Roman" w:cs="Times New Roman"/>
              </w:rPr>
              <w:t>повинен</w:t>
            </w:r>
            <w:proofErr w:type="gramEnd"/>
            <w:r w:rsidRPr="00821402">
              <w:rPr>
                <w:rFonts w:ascii="Times New Roman" w:hAnsi="Times New Roman" w:cs="Times New Roman"/>
              </w:rPr>
              <w:t xml:space="preserve"> проявляти  активність по відношенню до бактеріальної біоплівки (запобігати її утворенню та знищувати біоплівку за її наявності).</w:t>
            </w:r>
          </w:p>
          <w:p w:rsidR="0070463A" w:rsidRPr="00821402" w:rsidRDefault="0070463A" w:rsidP="0070463A">
            <w:pPr>
              <w:spacing w:after="0" w:line="240" w:lineRule="auto"/>
              <w:rPr>
                <w:rFonts w:ascii="Times New Roman" w:eastAsia="Times New Roman" w:hAnsi="Times New Roman" w:cs="Times New Roman"/>
                <w:color w:val="000000"/>
                <w:lang w:eastAsia="ru-RU"/>
              </w:rPr>
            </w:pPr>
          </w:p>
        </w:tc>
        <w:tc>
          <w:tcPr>
            <w:tcW w:w="656"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lastRenderedPageBreak/>
              <w:t>шт</w:t>
            </w:r>
            <w:proofErr w:type="gramEnd"/>
          </w:p>
        </w:tc>
        <w:tc>
          <w:tcPr>
            <w:tcW w:w="843"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r w:rsidRPr="00821402">
              <w:rPr>
                <w:rFonts w:ascii="Times New Roman" w:hAnsi="Times New Roman" w:cs="Times New Roman"/>
                <w:color w:val="000000"/>
              </w:rPr>
              <w:t>150</w:t>
            </w:r>
          </w:p>
        </w:tc>
      </w:tr>
      <w:tr w:rsidR="0070463A" w:rsidRPr="00105572" w:rsidTr="00372A44">
        <w:trPr>
          <w:trHeight w:val="284"/>
        </w:trPr>
        <w:tc>
          <w:tcPr>
            <w:tcW w:w="417" w:type="dxa"/>
            <w:shd w:val="clear" w:color="auto" w:fill="auto"/>
            <w:vAlign w:val="center"/>
          </w:tcPr>
          <w:p w:rsidR="0070463A" w:rsidRPr="00105572" w:rsidRDefault="0070463A" w:rsidP="0070463A">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lastRenderedPageBreak/>
              <w:t>7</w:t>
            </w:r>
          </w:p>
        </w:tc>
        <w:tc>
          <w:tcPr>
            <w:tcW w:w="1863" w:type="dxa"/>
            <w:shd w:val="clear" w:color="auto" w:fill="auto"/>
            <w:vAlign w:val="center"/>
          </w:tcPr>
          <w:p w:rsidR="0070463A" w:rsidRPr="00572ADB" w:rsidRDefault="0070463A" w:rsidP="0070463A">
            <w:pPr>
              <w:rPr>
                <w:rFonts w:ascii="Times New Roman" w:hAnsi="Times New Roman" w:cs="Times New Roman"/>
                <w:lang w:val="uk-UA"/>
              </w:rPr>
            </w:pPr>
            <w:r w:rsidRPr="00EE40BA">
              <w:rPr>
                <w:rFonts w:ascii="Times New Roman" w:hAnsi="Times New Roman" w:cs="Times New Roman"/>
                <w:lang w:val="uk-UA"/>
              </w:rPr>
              <w:t>38713 - дезінфікуючі засоби, для хірургічних інструментів</w:t>
            </w:r>
            <w:r w:rsidR="00572ADB" w:rsidRPr="00572ADB">
              <w:rPr>
                <w:rFonts w:ascii="Times New Roman" w:hAnsi="Times New Roman" w:cs="Times New Roman"/>
                <w:lang w:val="uk-UA"/>
              </w:rPr>
              <w:t xml:space="preserve"> </w:t>
            </w:r>
            <w:r w:rsidR="00572ADB">
              <w:rPr>
                <w:rFonts w:ascii="Times New Roman" w:eastAsia="Times New Roman" w:hAnsi="Times New Roman" w:cs="Times New Roman"/>
                <w:color w:val="000000"/>
                <w:lang w:val="uk-UA" w:eastAsia="ru-RU"/>
              </w:rPr>
              <w:t xml:space="preserve">(код CPV - </w:t>
            </w:r>
            <w:r w:rsidR="00572ADB" w:rsidRPr="00572ADB">
              <w:rPr>
                <w:rFonts w:ascii="Times New Roman" w:eastAsia="Times New Roman" w:hAnsi="Times New Roman" w:cs="Times New Roman"/>
                <w:color w:val="000000"/>
                <w:lang w:val="uk-UA" w:eastAsia="ru-RU"/>
              </w:rPr>
              <w:t>24455000-8</w:t>
            </w:r>
            <w:r w:rsidR="00572ADB">
              <w:rPr>
                <w:rFonts w:ascii="Times New Roman" w:eastAsia="Times New Roman" w:hAnsi="Times New Roman" w:cs="Times New Roman"/>
                <w:color w:val="000000"/>
                <w:lang w:val="uk-UA" w:eastAsia="ru-RU"/>
              </w:rPr>
              <w:t>)</w:t>
            </w:r>
          </w:p>
        </w:tc>
        <w:tc>
          <w:tcPr>
            <w:tcW w:w="2103" w:type="dxa"/>
            <w:shd w:val="clear" w:color="auto" w:fill="auto"/>
            <w:vAlign w:val="center"/>
          </w:tcPr>
          <w:p w:rsidR="0070463A" w:rsidRPr="00821402" w:rsidRDefault="0070463A" w:rsidP="0070463A">
            <w:pPr>
              <w:rPr>
                <w:rFonts w:ascii="Times New Roman" w:hAnsi="Times New Roman" w:cs="Times New Roman"/>
                <w:b/>
                <w:u w:val="single"/>
                <w:lang w:val="uk-UA"/>
              </w:rPr>
            </w:pPr>
            <w:r w:rsidRPr="00821402">
              <w:rPr>
                <w:rFonts w:ascii="Times New Roman" w:hAnsi="Times New Roman" w:cs="Times New Roman"/>
                <w:lang w:val="uk-UA"/>
              </w:rPr>
              <w:t>Засіб для дезінфекції, ПСО, дезінфекції високого рівня та стерилізації ВМП, в т.ч. гнучких та жорстких ендоскопів та інструментів до них</w:t>
            </w:r>
            <w:r w:rsidRPr="00821402">
              <w:rPr>
                <w:rFonts w:ascii="Times New Roman" w:hAnsi="Times New Roman" w:cs="Times New Roman"/>
                <w:b/>
                <w:u w:val="single"/>
                <w:lang w:val="uk-UA"/>
              </w:rPr>
              <w:t xml:space="preserve">Аніозим </w:t>
            </w:r>
            <w:r w:rsidRPr="00821402">
              <w:rPr>
                <w:rFonts w:ascii="Times New Roman" w:hAnsi="Times New Roman" w:cs="Times New Roman"/>
                <w:b/>
                <w:u w:val="single"/>
              </w:rPr>
              <w:t>DD</w:t>
            </w:r>
            <w:r w:rsidRPr="00821402">
              <w:rPr>
                <w:rFonts w:ascii="Times New Roman" w:hAnsi="Times New Roman" w:cs="Times New Roman"/>
                <w:b/>
                <w:u w:val="single"/>
                <w:lang w:val="uk-UA"/>
              </w:rPr>
              <w:t xml:space="preserve">1 </w:t>
            </w:r>
            <w:r w:rsidRPr="00821402">
              <w:rPr>
                <w:rFonts w:ascii="Times New Roman" w:hAnsi="Times New Roman" w:cs="Times New Roman"/>
                <w:b/>
                <w:u w:val="single"/>
                <w:lang w:val="en-US"/>
              </w:rPr>
              <w:t>UA</w:t>
            </w:r>
            <w:r w:rsidRPr="00821402">
              <w:rPr>
                <w:rFonts w:ascii="Times New Roman" w:hAnsi="Times New Roman" w:cs="Times New Roman"/>
                <w:b/>
                <w:u w:val="single"/>
                <w:lang w:val="uk-UA"/>
              </w:rPr>
              <w:t xml:space="preserve">, </w:t>
            </w:r>
            <w:r w:rsidRPr="00821402">
              <w:rPr>
                <w:rFonts w:ascii="Times New Roman" w:hAnsi="Times New Roman" w:cs="Times New Roman"/>
                <w:b/>
                <w:lang w:val="uk-UA"/>
              </w:rPr>
              <w:t xml:space="preserve">5л </w:t>
            </w:r>
            <w:r w:rsidRPr="00821402">
              <w:rPr>
                <w:rFonts w:ascii="Times New Roman" w:hAnsi="Times New Roman" w:cs="Times New Roman"/>
                <w:lang w:val="uk-UA"/>
              </w:rPr>
              <w:t>або еквівалент</w:t>
            </w:r>
          </w:p>
        </w:tc>
        <w:tc>
          <w:tcPr>
            <w:tcW w:w="10218" w:type="dxa"/>
            <w:shd w:val="clear" w:color="auto" w:fill="auto"/>
            <w:vAlign w:val="center"/>
          </w:tcPr>
          <w:p w:rsidR="0070463A" w:rsidRPr="00821402" w:rsidRDefault="0070463A" w:rsidP="0070463A">
            <w:pPr>
              <w:pStyle w:val="a3"/>
              <w:rPr>
                <w:rFonts w:ascii="Times New Roman" w:hAnsi="Times New Roman" w:cs="Times New Roman"/>
                <w:kern w:val="20"/>
                <w:lang w:val="uk-UA"/>
              </w:rPr>
            </w:pPr>
            <w:r w:rsidRPr="00821402">
              <w:rPr>
                <w:rFonts w:ascii="Times New Roman" w:hAnsi="Times New Roman" w:cs="Times New Roman"/>
                <w:lang w:val="uk-UA"/>
              </w:rPr>
              <w:t xml:space="preserve">1. Дезінфекція, дезінфекція високого рівня, інтенсивне очищення, стерилізація виробів медичного призначення, в т.ч. гнучких та жорстких ендоскопів та інструментів до них.  </w:t>
            </w:r>
          </w:p>
          <w:p w:rsidR="0070463A" w:rsidRPr="00821402" w:rsidRDefault="0070463A" w:rsidP="0070463A">
            <w:pPr>
              <w:pStyle w:val="a3"/>
              <w:rPr>
                <w:rFonts w:ascii="Times New Roman" w:hAnsi="Times New Roman" w:cs="Times New Roman"/>
                <w:lang w:val="uk-UA"/>
              </w:rPr>
            </w:pPr>
            <w:r w:rsidRPr="00821402">
              <w:rPr>
                <w:rFonts w:ascii="Times New Roman" w:hAnsi="Times New Roman" w:cs="Times New Roman"/>
                <w:lang w:val="uk-UA"/>
              </w:rPr>
              <w:t>2.  Склад засобу:</w:t>
            </w:r>
          </w:p>
          <w:p w:rsidR="0070463A" w:rsidRPr="00821402" w:rsidRDefault="0070463A" w:rsidP="0070463A">
            <w:pPr>
              <w:pStyle w:val="a3"/>
              <w:rPr>
                <w:rFonts w:ascii="Times New Roman" w:hAnsi="Times New Roman" w:cs="Times New Roman"/>
                <w:kern w:val="20"/>
                <w:lang w:val="uk-UA"/>
              </w:rPr>
            </w:pPr>
            <w:r w:rsidRPr="00821402">
              <w:rPr>
                <w:rFonts w:ascii="Times New Roman" w:hAnsi="Times New Roman" w:cs="Times New Roman"/>
                <w:i/>
                <w:kern w:val="20"/>
                <w:lang w:val="uk-UA"/>
              </w:rPr>
              <w:t>діючі речовини:</w:t>
            </w:r>
            <w:r w:rsidRPr="00821402">
              <w:rPr>
                <w:rFonts w:ascii="Times New Roman" w:hAnsi="Times New Roman" w:cs="Times New Roman"/>
                <w:kern w:val="20"/>
              </w:rPr>
              <w:t>N</w:t>
            </w:r>
            <w:r w:rsidRPr="00821402">
              <w:rPr>
                <w:rFonts w:ascii="Times New Roman" w:hAnsi="Times New Roman" w:cs="Times New Roman"/>
                <w:kern w:val="20"/>
                <w:lang w:val="uk-UA"/>
              </w:rPr>
              <w:t>,</w:t>
            </w:r>
            <w:r w:rsidRPr="00821402">
              <w:rPr>
                <w:rFonts w:ascii="Times New Roman" w:hAnsi="Times New Roman" w:cs="Times New Roman"/>
                <w:kern w:val="20"/>
              </w:rPr>
              <w:t>N</w:t>
            </w:r>
            <w:r w:rsidRPr="00821402">
              <w:rPr>
                <w:rFonts w:ascii="Times New Roman" w:hAnsi="Times New Roman" w:cs="Times New Roman"/>
                <w:kern w:val="20"/>
                <w:lang w:val="uk-UA"/>
              </w:rPr>
              <w:t>-дидецил-</w:t>
            </w:r>
            <w:r w:rsidRPr="00821402">
              <w:rPr>
                <w:rFonts w:ascii="Times New Roman" w:hAnsi="Times New Roman" w:cs="Times New Roman"/>
                <w:kern w:val="20"/>
              </w:rPr>
              <w:t>N</w:t>
            </w:r>
            <w:r w:rsidRPr="00821402">
              <w:rPr>
                <w:rFonts w:ascii="Times New Roman" w:hAnsi="Times New Roman" w:cs="Times New Roman"/>
                <w:kern w:val="20"/>
                <w:lang w:val="uk-UA"/>
              </w:rPr>
              <w:t>-метилполі(оксіетил)амоній пропіонат (не більше) – 6,93;</w:t>
            </w:r>
          </w:p>
          <w:p w:rsidR="0070463A" w:rsidRPr="00821402" w:rsidRDefault="0070463A" w:rsidP="0070463A">
            <w:pPr>
              <w:pStyle w:val="a3"/>
              <w:rPr>
                <w:rFonts w:ascii="Times New Roman" w:hAnsi="Times New Roman" w:cs="Times New Roman"/>
                <w:kern w:val="20"/>
              </w:rPr>
            </w:pPr>
            <w:r w:rsidRPr="00821402">
              <w:rPr>
                <w:rFonts w:ascii="Times New Roman" w:hAnsi="Times New Roman" w:cs="Times New Roman"/>
                <w:kern w:val="20"/>
              </w:rPr>
              <w:t>полі(гексаметиленбігуанід) гідрохлорид (</w:t>
            </w:r>
            <w:proofErr w:type="gramStart"/>
            <w:r w:rsidRPr="00821402">
              <w:rPr>
                <w:rFonts w:ascii="Times New Roman" w:hAnsi="Times New Roman" w:cs="Times New Roman"/>
                <w:kern w:val="20"/>
              </w:rPr>
              <w:t>не б</w:t>
            </w:r>
            <w:proofErr w:type="gramEnd"/>
            <w:r w:rsidRPr="00821402">
              <w:rPr>
                <w:rFonts w:ascii="Times New Roman" w:hAnsi="Times New Roman" w:cs="Times New Roman"/>
                <w:kern w:val="20"/>
              </w:rPr>
              <w:t>ільше) -1,104;</w:t>
            </w:r>
          </w:p>
          <w:p w:rsidR="0070463A" w:rsidRPr="00821402" w:rsidRDefault="0070463A" w:rsidP="0070463A">
            <w:pPr>
              <w:pStyle w:val="a3"/>
              <w:rPr>
                <w:rFonts w:ascii="Times New Roman" w:hAnsi="Times New Roman" w:cs="Times New Roman"/>
                <w:kern w:val="20"/>
              </w:rPr>
            </w:pPr>
            <w:r w:rsidRPr="00821402">
              <w:rPr>
                <w:rFonts w:ascii="Times New Roman" w:hAnsi="Times New Roman" w:cs="Times New Roman"/>
                <w:kern w:val="20"/>
              </w:rPr>
              <w:t>комплекс ферменті</w:t>
            </w:r>
            <w:proofErr w:type="gramStart"/>
            <w:r w:rsidRPr="00821402">
              <w:rPr>
                <w:rFonts w:ascii="Times New Roman" w:hAnsi="Times New Roman" w:cs="Times New Roman"/>
                <w:kern w:val="20"/>
              </w:rPr>
              <w:t>в</w:t>
            </w:r>
            <w:proofErr w:type="gramEnd"/>
            <w:r w:rsidRPr="00821402">
              <w:rPr>
                <w:rFonts w:ascii="Times New Roman" w:hAnsi="Times New Roman" w:cs="Times New Roman"/>
                <w:kern w:val="20"/>
              </w:rPr>
              <w:t xml:space="preserve"> (протеаза, амілаза, ліпаза) (не більше) - 0,08;</w:t>
            </w:r>
          </w:p>
          <w:p w:rsidR="0070463A" w:rsidRPr="00821402" w:rsidRDefault="0070463A" w:rsidP="0070463A">
            <w:pPr>
              <w:pStyle w:val="a3"/>
              <w:rPr>
                <w:rFonts w:ascii="Times New Roman" w:hAnsi="Times New Roman" w:cs="Times New Roman"/>
                <w:kern w:val="20"/>
              </w:rPr>
            </w:pPr>
            <w:r w:rsidRPr="00821402">
              <w:rPr>
                <w:rFonts w:ascii="Times New Roman" w:hAnsi="Times New Roman" w:cs="Times New Roman"/>
                <w:i/>
                <w:kern w:val="20"/>
              </w:rPr>
              <w:t>допоміжні речовини:</w:t>
            </w:r>
            <w:r w:rsidRPr="00821402">
              <w:rPr>
                <w:rFonts w:ascii="Times New Roman" w:hAnsi="Times New Roman" w:cs="Times New Roman"/>
                <w:kern w:val="20"/>
              </w:rPr>
              <w:t xml:space="preserve"> детергенти, стабілізатори, хелатоутворюючий агент, ароматизатор, барвник, вода – до 100.</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3. Наявність досконалих миючих властивостей.</w:t>
            </w:r>
          </w:p>
          <w:p w:rsidR="0070463A" w:rsidRPr="00821402" w:rsidRDefault="0070463A" w:rsidP="0070463A">
            <w:pPr>
              <w:pStyle w:val="a3"/>
              <w:rPr>
                <w:rFonts w:ascii="Times New Roman" w:hAnsi="Times New Roman" w:cs="Times New Roman"/>
                <w:b/>
              </w:rPr>
            </w:pPr>
            <w:r w:rsidRPr="00821402">
              <w:rPr>
                <w:rFonts w:ascii="Times New Roman" w:hAnsi="Times New Roman" w:cs="Times New Roman"/>
              </w:rPr>
              <w:t xml:space="preserve">4. </w:t>
            </w:r>
            <w:r w:rsidRPr="00821402">
              <w:rPr>
                <w:rFonts w:ascii="Times New Roman" w:hAnsi="Times New Roman" w:cs="Times New Roman"/>
                <w:b/>
              </w:rPr>
              <w:t>Засіб повинен знищувати бактеріальні біоплівки за 5 хвилин (повинно бути вказано в Інструкції).</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5.Мікробілогічна ефективність засобу </w:t>
            </w:r>
            <w:proofErr w:type="gramStart"/>
            <w:r w:rsidRPr="00821402">
              <w:rPr>
                <w:rFonts w:ascii="Times New Roman" w:hAnsi="Times New Roman" w:cs="Times New Roman"/>
              </w:rPr>
              <w:t>повинна</w:t>
            </w:r>
            <w:proofErr w:type="gramEnd"/>
            <w:r w:rsidRPr="00821402">
              <w:rPr>
                <w:rFonts w:ascii="Times New Roman" w:hAnsi="Times New Roman" w:cs="Times New Roman"/>
              </w:rPr>
              <w:t xml:space="preserve"> бути тестована згідно Європейських стандартів або ДСТУ (повинно бути вказано в Інструкції).</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6. Засіб повинен мати:</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b/>
                <w:bCs/>
              </w:rPr>
              <w:t>бактерицидні властивості</w:t>
            </w:r>
            <w:r w:rsidRPr="00821402">
              <w:rPr>
                <w:rFonts w:ascii="Times New Roman" w:hAnsi="Times New Roman" w:cs="Times New Roman"/>
              </w:rPr>
              <w:t xml:space="preserve">, у т. ч. по відношенню до </w:t>
            </w:r>
            <w:r w:rsidRPr="00821402">
              <w:rPr>
                <w:rFonts w:ascii="Times New Roman" w:hAnsi="Times New Roman" w:cs="Times New Roman"/>
                <w:i/>
                <w:iCs/>
              </w:rPr>
              <w:t xml:space="preserve">Pseudomonas aeruginosa, </w:t>
            </w:r>
            <w:r w:rsidRPr="00821402">
              <w:rPr>
                <w:rFonts w:ascii="Times New Roman" w:hAnsi="Times New Roman" w:cs="Times New Roman"/>
                <w:i/>
                <w:iCs/>
                <w:lang w:val="en-US"/>
              </w:rPr>
              <w:t>Staphylococcusaureus</w:t>
            </w:r>
            <w:r w:rsidRPr="00821402">
              <w:rPr>
                <w:rFonts w:ascii="Times New Roman" w:hAnsi="Times New Roman" w:cs="Times New Roman"/>
                <w:i/>
                <w:iCs/>
              </w:rPr>
              <w:t xml:space="preserve">, </w:t>
            </w:r>
            <w:r w:rsidRPr="00821402">
              <w:rPr>
                <w:rFonts w:ascii="Times New Roman" w:hAnsi="Times New Roman" w:cs="Times New Roman"/>
                <w:i/>
                <w:iCs/>
                <w:lang w:val="en-US"/>
              </w:rPr>
              <w:t>Enterococcushirae</w:t>
            </w:r>
            <w:r w:rsidRPr="00821402">
              <w:rPr>
                <w:rFonts w:ascii="Times New Roman" w:hAnsi="Times New Roman" w:cs="Times New Roman"/>
                <w:i/>
                <w:iCs/>
              </w:rPr>
              <w:t xml:space="preserve">, </w:t>
            </w:r>
            <w:r w:rsidRPr="00821402">
              <w:rPr>
                <w:rFonts w:ascii="Times New Roman" w:hAnsi="Times New Roman" w:cs="Times New Roman"/>
                <w:i/>
                <w:iCs/>
                <w:lang w:val="en-US"/>
              </w:rPr>
              <w:t>Escherichiacoli</w:t>
            </w:r>
            <w:r w:rsidRPr="00821402">
              <w:rPr>
                <w:rFonts w:ascii="Times New Roman" w:hAnsi="Times New Roman" w:cs="Times New Roman"/>
                <w:i/>
                <w:iCs/>
              </w:rPr>
              <w:t xml:space="preserve">, </w:t>
            </w:r>
            <w:r w:rsidRPr="00821402">
              <w:rPr>
                <w:rFonts w:ascii="Times New Roman" w:hAnsi="Times New Roman" w:cs="Times New Roman"/>
                <w:i/>
                <w:iCs/>
                <w:lang w:val="en-US"/>
              </w:rPr>
              <w:t>Listeriamonocytogenes</w:t>
            </w:r>
            <w:r w:rsidRPr="00821402">
              <w:rPr>
                <w:rFonts w:ascii="Times New Roman" w:hAnsi="Times New Roman" w:cs="Times New Roman"/>
                <w:i/>
                <w:iCs/>
              </w:rPr>
              <w:t xml:space="preserve">, </w:t>
            </w:r>
            <w:r w:rsidRPr="00821402">
              <w:rPr>
                <w:rFonts w:ascii="Times New Roman" w:hAnsi="Times New Roman" w:cs="Times New Roman"/>
                <w:i/>
                <w:iCs/>
                <w:lang w:val="en-US"/>
              </w:rPr>
              <w:t>MRSA</w:t>
            </w:r>
            <w:r w:rsidRPr="00821402">
              <w:rPr>
                <w:rFonts w:ascii="Times New Roman" w:hAnsi="Times New Roman" w:cs="Times New Roman"/>
              </w:rPr>
              <w:t xml:space="preserve">, </w:t>
            </w:r>
            <w:r w:rsidRPr="00821402">
              <w:rPr>
                <w:rFonts w:ascii="Times New Roman" w:hAnsi="Times New Roman" w:cs="Times New Roman"/>
                <w:i/>
                <w:iCs/>
                <w:lang w:val="en-US"/>
              </w:rPr>
              <w:t>Enterococcusfaecium</w:t>
            </w:r>
            <w:r w:rsidRPr="00821402">
              <w:rPr>
                <w:rFonts w:ascii="Times New Roman" w:hAnsi="Times New Roman" w:cs="Times New Roman"/>
                <w:i/>
                <w:iCs/>
              </w:rPr>
              <w:t xml:space="preserve">, </w:t>
            </w:r>
            <w:r w:rsidRPr="00821402">
              <w:rPr>
                <w:rFonts w:ascii="Times New Roman" w:hAnsi="Times New Roman" w:cs="Times New Roman"/>
                <w:i/>
                <w:iCs/>
                <w:lang w:val="en-US"/>
              </w:rPr>
              <w:t>Acinetobacterbaumannii</w:t>
            </w:r>
            <w:r w:rsidRPr="00821402">
              <w:rPr>
                <w:rFonts w:ascii="Times New Roman" w:hAnsi="Times New Roman" w:cs="Times New Roman"/>
              </w:rPr>
              <w:t xml:space="preserve">та ін., а також до </w:t>
            </w:r>
            <w:r w:rsidRPr="00821402">
              <w:rPr>
                <w:rFonts w:ascii="Times New Roman" w:hAnsi="Times New Roman" w:cs="Times New Roman"/>
                <w:b/>
              </w:rPr>
              <w:t>бактеріальних біоплівок</w:t>
            </w:r>
            <w:r w:rsidRPr="00821402">
              <w:rPr>
                <w:rFonts w:ascii="Times New Roman" w:hAnsi="Times New Roman" w:cs="Times New Roman"/>
                <w:i/>
                <w:iCs/>
              </w:rPr>
              <w:t>(</w:t>
            </w:r>
            <w:r w:rsidRPr="00821402">
              <w:rPr>
                <w:rFonts w:ascii="Times New Roman" w:hAnsi="Times New Roman" w:cs="Times New Roman"/>
                <w:i/>
                <w:iCs/>
                <w:lang w:val="en-US"/>
              </w:rPr>
              <w:t>Pseudomonasaeruginosa</w:t>
            </w:r>
            <w:r w:rsidRPr="00821402">
              <w:rPr>
                <w:rFonts w:ascii="Times New Roman" w:hAnsi="Times New Roman" w:cs="Times New Roman"/>
                <w:i/>
                <w:iCs/>
              </w:rPr>
              <w:t xml:space="preserve"> та ін.) </w:t>
            </w:r>
            <w:r w:rsidRPr="00821402">
              <w:rPr>
                <w:rFonts w:ascii="Times New Roman" w:hAnsi="Times New Roman" w:cs="Times New Roman"/>
              </w:rPr>
              <w:t>(атестований, у т. ч. згідно з Європейськими стандартами EN 1040, EN 13727</w:t>
            </w:r>
            <w:r w:rsidRPr="00821402">
              <w:rPr>
                <w:rFonts w:ascii="Times New Roman" w:hAnsi="Times New Roman" w:cs="Times New Roman"/>
                <w:b/>
                <w:bCs/>
              </w:rPr>
              <w:t xml:space="preserve">, </w:t>
            </w:r>
            <w:r w:rsidRPr="00821402">
              <w:rPr>
                <w:rFonts w:ascii="Times New Roman" w:hAnsi="Times New Roman" w:cs="Times New Roman"/>
              </w:rPr>
              <w:t>EN 14561 та стандартами Франції NF</w:t>
            </w:r>
            <w:proofErr w:type="gramStart"/>
            <w:r w:rsidRPr="00821402">
              <w:rPr>
                <w:rFonts w:ascii="Times New Roman" w:hAnsi="Times New Roman" w:cs="Times New Roman"/>
              </w:rPr>
              <w:t xml:space="preserve"> Т</w:t>
            </w:r>
            <w:proofErr w:type="gramEnd"/>
            <w:r w:rsidRPr="00821402">
              <w:rPr>
                <w:rFonts w:ascii="Times New Roman" w:hAnsi="Times New Roman" w:cs="Times New Roman"/>
              </w:rPr>
              <w:t xml:space="preserve"> 72-170, NF Т 72-300);</w:t>
            </w:r>
          </w:p>
          <w:p w:rsidR="0070463A" w:rsidRPr="00821402" w:rsidRDefault="0070463A" w:rsidP="0070463A">
            <w:pPr>
              <w:pStyle w:val="a3"/>
              <w:rPr>
                <w:rFonts w:ascii="Times New Roman" w:hAnsi="Times New Roman" w:cs="Times New Roman"/>
                <w:i/>
                <w:iCs/>
              </w:rPr>
            </w:pPr>
            <w:r w:rsidRPr="00821402">
              <w:rPr>
                <w:rFonts w:ascii="Times New Roman" w:hAnsi="Times New Roman" w:cs="Times New Roman"/>
                <w:b/>
                <w:bCs/>
              </w:rPr>
              <w:t xml:space="preserve">спороцидні властивості, </w:t>
            </w:r>
            <w:r w:rsidRPr="00821402">
              <w:rPr>
                <w:rFonts w:ascii="Times New Roman" w:hAnsi="Times New Roman" w:cs="Times New Roman"/>
              </w:rPr>
              <w:t xml:space="preserve">у т.ч. по відношенню до </w:t>
            </w:r>
            <w:r w:rsidRPr="00821402">
              <w:rPr>
                <w:rFonts w:ascii="Times New Roman" w:hAnsi="Times New Roman" w:cs="Times New Roman"/>
                <w:i/>
                <w:iCs/>
              </w:rPr>
              <w:t>Bacillus subtilis, Clostridium oedematiens;</w:t>
            </w:r>
          </w:p>
          <w:p w:rsidR="0070463A" w:rsidRPr="00821402" w:rsidRDefault="0070463A" w:rsidP="0070463A">
            <w:pPr>
              <w:pStyle w:val="a3"/>
              <w:rPr>
                <w:rFonts w:ascii="Times New Roman" w:hAnsi="Times New Roman" w:cs="Times New Roman"/>
                <w:i/>
                <w:iCs/>
              </w:rPr>
            </w:pPr>
            <w:r w:rsidRPr="00821402">
              <w:rPr>
                <w:rFonts w:ascii="Times New Roman" w:hAnsi="Times New Roman" w:cs="Times New Roman"/>
                <w:b/>
                <w:bCs/>
              </w:rPr>
              <w:t>туберкулоцидні властивості</w:t>
            </w:r>
            <w:r w:rsidRPr="00821402">
              <w:rPr>
                <w:rFonts w:ascii="Times New Roman" w:hAnsi="Times New Roman" w:cs="Times New Roman"/>
              </w:rPr>
              <w:t xml:space="preserve">, у т. ч. по відношенню до </w:t>
            </w:r>
            <w:r w:rsidRPr="00821402">
              <w:rPr>
                <w:rFonts w:ascii="Times New Roman" w:hAnsi="Times New Roman" w:cs="Times New Roman"/>
                <w:i/>
                <w:iCs/>
              </w:rPr>
              <w:t>Mycobacterium tuberculosis;</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b/>
                <w:bCs/>
              </w:rPr>
              <w:t>фунгіцидні властивості</w:t>
            </w:r>
            <w:r w:rsidRPr="00821402">
              <w:rPr>
                <w:rFonts w:ascii="Times New Roman" w:hAnsi="Times New Roman" w:cs="Times New Roman"/>
              </w:rPr>
              <w:t xml:space="preserve">, по відношенню до грибів роду </w:t>
            </w:r>
            <w:proofErr w:type="gramStart"/>
            <w:r w:rsidRPr="00821402">
              <w:rPr>
                <w:rFonts w:ascii="Times New Roman" w:hAnsi="Times New Roman" w:cs="Times New Roman"/>
                <w:i/>
                <w:iCs/>
              </w:rPr>
              <w:t>Са</w:t>
            </w:r>
            <w:proofErr w:type="gramEnd"/>
            <w:r w:rsidRPr="00821402">
              <w:rPr>
                <w:rFonts w:ascii="Times New Roman" w:hAnsi="Times New Roman" w:cs="Times New Roman"/>
                <w:i/>
                <w:iCs/>
              </w:rPr>
              <w:t xml:space="preserve">ndida </w:t>
            </w:r>
            <w:r w:rsidRPr="00821402">
              <w:rPr>
                <w:rFonts w:ascii="Times New Roman" w:hAnsi="Times New Roman" w:cs="Times New Roman"/>
              </w:rPr>
              <w:t>та ін. (атестований, у т. ч. згідно з Європейськими стандартами EN 1275</w:t>
            </w:r>
            <w:r w:rsidRPr="00821402">
              <w:rPr>
                <w:rFonts w:ascii="Times New Roman" w:hAnsi="Times New Roman" w:cs="Times New Roman"/>
                <w:b/>
                <w:bCs/>
              </w:rPr>
              <w:t xml:space="preserve">, </w:t>
            </w:r>
            <w:r w:rsidRPr="00821402">
              <w:rPr>
                <w:rFonts w:ascii="Times New Roman" w:hAnsi="Times New Roman" w:cs="Times New Roman"/>
              </w:rPr>
              <w:t>EN 13624);</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b/>
                <w:bCs/>
              </w:rPr>
              <w:t>віруліцидні властивості</w:t>
            </w:r>
            <w:r w:rsidRPr="00821402">
              <w:rPr>
                <w:rFonts w:ascii="Times New Roman" w:hAnsi="Times New Roman" w:cs="Times New Roman"/>
              </w:rPr>
              <w:t xml:space="preserve">, у т. ч. по відношенню до збудників </w:t>
            </w:r>
            <w:proofErr w:type="gramStart"/>
            <w:r w:rsidRPr="00821402">
              <w:rPr>
                <w:rFonts w:ascii="Times New Roman" w:hAnsi="Times New Roman" w:cs="Times New Roman"/>
              </w:rPr>
              <w:t>в</w:t>
            </w:r>
            <w:proofErr w:type="gramEnd"/>
            <w:r w:rsidRPr="00821402">
              <w:rPr>
                <w:rFonts w:ascii="Times New Roman" w:hAnsi="Times New Roman" w:cs="Times New Roman"/>
              </w:rPr>
              <w:t>ірусних гепатитів А, В та С, ВІЛ-інфекції, вірусів герпесу тип 1, вірусів грипу, включаючи</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«свинячий грип» H1N1 та «пташиний грип» H7N9, поліовірусів тип 1 та тип 2, вакциніявірусів та ін. </w:t>
            </w:r>
            <w:r w:rsidRPr="00821402">
              <w:rPr>
                <w:rFonts w:ascii="Times New Roman" w:hAnsi="Times New Roman" w:cs="Times New Roman"/>
              </w:rPr>
              <w:lastRenderedPageBreak/>
              <w:t>(атестований, у т. ч. згідно з Європейським стандартом EN 14476 та стандартом Франції NF</w:t>
            </w:r>
            <w:proofErr w:type="gramStart"/>
            <w:r w:rsidRPr="00821402">
              <w:rPr>
                <w:rFonts w:ascii="Times New Roman" w:hAnsi="Times New Roman" w:cs="Times New Roman"/>
              </w:rPr>
              <w:t xml:space="preserve"> Т</w:t>
            </w:r>
            <w:proofErr w:type="gramEnd"/>
            <w:r w:rsidRPr="00821402">
              <w:rPr>
                <w:rFonts w:ascii="Times New Roman" w:hAnsi="Times New Roman" w:cs="Times New Roman"/>
              </w:rPr>
              <w:t xml:space="preserve"> 72-180).</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7.Робочі розчини використовуються багаторазово на протязі 7 днів.</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8. </w:t>
            </w:r>
            <w:r w:rsidRPr="00821402">
              <w:rPr>
                <w:rFonts w:ascii="Times New Roman" w:hAnsi="Times New Roman" w:cs="Times New Roman"/>
                <w:b/>
                <w:i/>
              </w:rPr>
              <w:t>Згідно з Європейськими директивами 1999/45</w:t>
            </w:r>
            <w:proofErr w:type="gramStart"/>
            <w:r w:rsidRPr="00821402">
              <w:rPr>
                <w:rFonts w:ascii="Times New Roman" w:hAnsi="Times New Roman" w:cs="Times New Roman"/>
                <w:b/>
                <w:i/>
              </w:rPr>
              <w:t>/ЄС</w:t>
            </w:r>
            <w:proofErr w:type="gramEnd"/>
            <w:r w:rsidRPr="00821402">
              <w:rPr>
                <w:rFonts w:ascii="Times New Roman" w:hAnsi="Times New Roman" w:cs="Times New Roman"/>
                <w:b/>
                <w:i/>
              </w:rPr>
              <w:t xml:space="preserve"> та 67/548/ЕЄС робочі розчини засобу класифікуються як безпечні для здоров’я людей та навколишнього середовища </w:t>
            </w:r>
            <w:r w:rsidRPr="00821402">
              <w:rPr>
                <w:rFonts w:ascii="Times New Roman" w:hAnsi="Times New Roman" w:cs="Times New Roman"/>
              </w:rPr>
              <w:t>(повинно бути вказано в Інструкції).</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9. Режим дезінфекції при інфекціях вірусної етіології з парентеральним механізмом передачі (гепатити</w:t>
            </w:r>
            <w:proofErr w:type="gramStart"/>
            <w:r w:rsidRPr="00821402">
              <w:rPr>
                <w:rFonts w:ascii="Times New Roman" w:hAnsi="Times New Roman" w:cs="Times New Roman"/>
              </w:rPr>
              <w:t xml:space="preserve"> В</w:t>
            </w:r>
            <w:proofErr w:type="gramEnd"/>
            <w:r w:rsidRPr="00821402">
              <w:rPr>
                <w:rFonts w:ascii="Times New Roman" w:hAnsi="Times New Roman" w:cs="Times New Roman"/>
              </w:rPr>
              <w:t xml:space="preserve">, С, СНІД): 0,5% - 5 хв. При бактеріальних інфекціях, вкл. мікобактерії туберкульозу: 0,5% - 5 хв. </w:t>
            </w:r>
          </w:p>
          <w:p w:rsidR="0070463A" w:rsidRPr="00821402" w:rsidRDefault="0070463A" w:rsidP="0070463A">
            <w:pPr>
              <w:pStyle w:val="a3"/>
              <w:rPr>
                <w:rFonts w:ascii="Times New Roman" w:hAnsi="Times New Roman" w:cs="Times New Roman"/>
                <w:kern w:val="20"/>
              </w:rPr>
            </w:pPr>
            <w:r w:rsidRPr="00821402">
              <w:rPr>
                <w:rFonts w:ascii="Times New Roman" w:hAnsi="Times New Roman" w:cs="Times New Roman"/>
              </w:rPr>
              <w:t xml:space="preserve">10. </w:t>
            </w:r>
            <w:r w:rsidRPr="00821402">
              <w:rPr>
                <w:rFonts w:ascii="Times New Roman" w:hAnsi="Times New Roman" w:cs="Times New Roman"/>
                <w:kern w:val="20"/>
              </w:rPr>
              <w:t>Величина рН робочого розчину з концентрацією 0,5% становить приблизно 7,0.</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kern w:val="20"/>
              </w:rPr>
              <w:t>11.</w:t>
            </w:r>
            <w:r w:rsidRPr="00821402">
              <w:rPr>
                <w:rFonts w:ascii="Times New Roman" w:hAnsi="Times New Roman" w:cs="Times New Roman"/>
              </w:rPr>
              <w:t xml:space="preserve">Мікробіологічна активність </w:t>
            </w:r>
            <w:proofErr w:type="gramStart"/>
            <w:r w:rsidRPr="00821402">
              <w:rPr>
                <w:rFonts w:ascii="Times New Roman" w:hAnsi="Times New Roman" w:cs="Times New Roman"/>
              </w:rPr>
              <w:t>повинна</w:t>
            </w:r>
            <w:proofErr w:type="gramEnd"/>
            <w:r w:rsidRPr="00821402">
              <w:rPr>
                <w:rFonts w:ascii="Times New Roman" w:hAnsi="Times New Roman" w:cs="Times New Roman"/>
              </w:rPr>
              <w:t xml:space="preserve"> бути протестована відповідно до Європейських стандартів або ДСТУ.</w:t>
            </w:r>
          </w:p>
          <w:p w:rsidR="0070463A" w:rsidRPr="00821402" w:rsidRDefault="0070463A" w:rsidP="0070463A">
            <w:pPr>
              <w:spacing w:after="0" w:line="240" w:lineRule="auto"/>
              <w:rPr>
                <w:rFonts w:ascii="Times New Roman" w:eastAsia="Times New Roman" w:hAnsi="Times New Roman" w:cs="Times New Roman"/>
                <w:color w:val="000000"/>
                <w:lang w:eastAsia="ru-RU"/>
              </w:rPr>
            </w:pPr>
          </w:p>
        </w:tc>
        <w:tc>
          <w:tcPr>
            <w:tcW w:w="656"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lastRenderedPageBreak/>
              <w:t>шт</w:t>
            </w:r>
            <w:proofErr w:type="gramEnd"/>
          </w:p>
        </w:tc>
        <w:tc>
          <w:tcPr>
            <w:tcW w:w="843"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r w:rsidRPr="00821402">
              <w:rPr>
                <w:rFonts w:ascii="Times New Roman" w:hAnsi="Times New Roman" w:cs="Times New Roman"/>
                <w:color w:val="000000"/>
              </w:rPr>
              <w:t>48</w:t>
            </w:r>
          </w:p>
        </w:tc>
      </w:tr>
      <w:tr w:rsidR="0070463A" w:rsidRPr="00105572" w:rsidTr="00372A44">
        <w:trPr>
          <w:trHeight w:val="284"/>
        </w:trPr>
        <w:tc>
          <w:tcPr>
            <w:tcW w:w="417" w:type="dxa"/>
            <w:shd w:val="clear" w:color="auto" w:fill="auto"/>
            <w:vAlign w:val="center"/>
          </w:tcPr>
          <w:p w:rsidR="0070463A" w:rsidRPr="00105572" w:rsidRDefault="0070463A" w:rsidP="0070463A">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lastRenderedPageBreak/>
              <w:t>8</w:t>
            </w:r>
          </w:p>
        </w:tc>
        <w:tc>
          <w:tcPr>
            <w:tcW w:w="1863" w:type="dxa"/>
            <w:shd w:val="clear" w:color="auto" w:fill="auto"/>
            <w:vAlign w:val="center"/>
          </w:tcPr>
          <w:p w:rsidR="0070463A" w:rsidRPr="00572ADB" w:rsidRDefault="0070463A" w:rsidP="0070463A">
            <w:pPr>
              <w:spacing w:after="0" w:line="240" w:lineRule="auto"/>
              <w:rPr>
                <w:rFonts w:ascii="Times New Roman" w:eastAsia="Times New Roman" w:hAnsi="Times New Roman" w:cs="Times New Roman"/>
                <w:color w:val="000000"/>
                <w:lang w:val="uk-UA" w:eastAsia="ru-RU"/>
              </w:rPr>
            </w:pPr>
            <w:r w:rsidRPr="00136052">
              <w:rPr>
                <w:rFonts w:ascii="Times New Roman" w:hAnsi="Times New Roman" w:cs="Times New Roman"/>
                <w:lang w:val="uk-UA"/>
              </w:rPr>
              <w:t>38713 - дезінфікуючі засоби, для хірургічних інструментів</w:t>
            </w:r>
            <w:r w:rsidR="00572ADB" w:rsidRPr="00572ADB">
              <w:rPr>
                <w:rFonts w:ascii="Times New Roman" w:hAnsi="Times New Roman" w:cs="Times New Roman"/>
                <w:lang w:val="uk-UA"/>
              </w:rPr>
              <w:t xml:space="preserve"> </w:t>
            </w:r>
            <w:r w:rsidR="00572ADB">
              <w:rPr>
                <w:rFonts w:ascii="Times New Roman" w:eastAsia="Times New Roman" w:hAnsi="Times New Roman" w:cs="Times New Roman"/>
                <w:color w:val="000000"/>
                <w:lang w:val="uk-UA" w:eastAsia="ru-RU"/>
              </w:rPr>
              <w:t xml:space="preserve">(код CPV - </w:t>
            </w:r>
            <w:r w:rsidR="00572ADB" w:rsidRPr="00572ADB">
              <w:rPr>
                <w:rFonts w:ascii="Times New Roman" w:eastAsia="Times New Roman" w:hAnsi="Times New Roman" w:cs="Times New Roman"/>
                <w:color w:val="000000"/>
                <w:lang w:val="uk-UA" w:eastAsia="ru-RU"/>
              </w:rPr>
              <w:t>24455000-8</w:t>
            </w:r>
            <w:r w:rsidR="00572ADB">
              <w:rPr>
                <w:rFonts w:ascii="Times New Roman" w:eastAsia="Times New Roman" w:hAnsi="Times New Roman" w:cs="Times New Roman"/>
                <w:color w:val="000000"/>
                <w:lang w:val="uk-UA" w:eastAsia="ru-RU"/>
              </w:rPr>
              <w:t>)</w:t>
            </w:r>
          </w:p>
        </w:tc>
        <w:tc>
          <w:tcPr>
            <w:tcW w:w="2103" w:type="dxa"/>
            <w:shd w:val="clear" w:color="auto" w:fill="auto"/>
            <w:vAlign w:val="center"/>
          </w:tcPr>
          <w:p w:rsidR="0070463A" w:rsidRPr="00821402" w:rsidRDefault="0070463A" w:rsidP="0070463A">
            <w:pPr>
              <w:pStyle w:val="a3"/>
              <w:rPr>
                <w:rFonts w:ascii="Times New Roman" w:hAnsi="Times New Roman" w:cs="Times New Roman"/>
                <w:lang w:val="uk-UA"/>
              </w:rPr>
            </w:pPr>
            <w:r w:rsidRPr="00821402">
              <w:rPr>
                <w:rFonts w:ascii="Times New Roman" w:hAnsi="Times New Roman" w:cs="Times New Roman"/>
                <w:lang w:val="uk-UA"/>
              </w:rPr>
              <w:t>Засіб  для дезінфекції, дезінфекції високого рівня та холодної стерилізації</w:t>
            </w:r>
          </w:p>
          <w:p w:rsidR="0070463A" w:rsidRPr="00821402" w:rsidRDefault="0070463A" w:rsidP="0070463A">
            <w:pPr>
              <w:pStyle w:val="a3"/>
              <w:rPr>
                <w:rFonts w:ascii="Times New Roman" w:hAnsi="Times New Roman" w:cs="Times New Roman"/>
                <w:b/>
                <w:u w:val="single"/>
              </w:rPr>
            </w:pPr>
            <w:r w:rsidRPr="00821402">
              <w:rPr>
                <w:rFonts w:ascii="Times New Roman" w:hAnsi="Times New Roman" w:cs="Times New Roman"/>
                <w:b/>
                <w:u w:val="single"/>
              </w:rPr>
              <w:t xml:space="preserve">Стераніос 20% </w:t>
            </w:r>
          </w:p>
          <w:p w:rsidR="0070463A" w:rsidRPr="00821402" w:rsidRDefault="0070463A" w:rsidP="0070463A">
            <w:pPr>
              <w:pStyle w:val="a3"/>
              <w:rPr>
                <w:rFonts w:ascii="Times New Roman" w:eastAsia="Times New Roman" w:hAnsi="Times New Roman" w:cs="Times New Roman"/>
                <w:color w:val="000000"/>
                <w:lang w:val="uk-UA" w:eastAsia="ru-RU"/>
              </w:rPr>
            </w:pPr>
            <w:r w:rsidRPr="00821402">
              <w:rPr>
                <w:rFonts w:ascii="Times New Roman" w:hAnsi="Times New Roman" w:cs="Times New Roman"/>
                <w:b/>
                <w:u w:val="single"/>
              </w:rPr>
              <w:t>фасовка 500 мл</w:t>
            </w:r>
            <w:r w:rsidR="004E4E2D">
              <w:rPr>
                <w:rFonts w:ascii="Times New Roman" w:hAnsi="Times New Roman" w:cs="Times New Roman"/>
                <w:b/>
                <w:u w:val="single"/>
                <w:lang w:val="uk-UA"/>
              </w:rPr>
              <w:t xml:space="preserve"> </w:t>
            </w:r>
            <w:r w:rsidRPr="00821402">
              <w:rPr>
                <w:rFonts w:ascii="Times New Roman" w:hAnsi="Times New Roman" w:cs="Times New Roman"/>
                <w:lang w:val="uk-UA"/>
              </w:rPr>
              <w:t>або еквівалент</w:t>
            </w:r>
          </w:p>
        </w:tc>
        <w:tc>
          <w:tcPr>
            <w:tcW w:w="10218" w:type="dxa"/>
            <w:shd w:val="clear" w:color="auto" w:fill="auto"/>
            <w:vAlign w:val="center"/>
          </w:tcPr>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1.Склад засобу: </w:t>
            </w:r>
            <w:r w:rsidRPr="00821402">
              <w:rPr>
                <w:rFonts w:ascii="Times New Roman" w:hAnsi="Times New Roman" w:cs="Times New Roman"/>
                <w:i/>
              </w:rPr>
              <w:t>діюча речовина:</w:t>
            </w:r>
            <w:r w:rsidRPr="00821402">
              <w:rPr>
                <w:rFonts w:ascii="Times New Roman" w:hAnsi="Times New Roman" w:cs="Times New Roman"/>
              </w:rPr>
              <w:tab/>
              <w:t>глутаровий альдегід – 18,0-22,0;</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i/>
              </w:rPr>
              <w:t>допоміжні речовини:</w:t>
            </w:r>
            <w:r w:rsidRPr="00821402">
              <w:rPr>
                <w:rFonts w:ascii="Times New Roman" w:hAnsi="Times New Roman" w:cs="Times New Roman"/>
              </w:rPr>
              <w:t xml:space="preserve"> розчинники, барвник, вода – до 100. </w:t>
            </w:r>
          </w:p>
          <w:p w:rsidR="0070463A" w:rsidRPr="00821402" w:rsidRDefault="0070463A" w:rsidP="0070463A">
            <w:pPr>
              <w:pStyle w:val="a3"/>
              <w:rPr>
                <w:rFonts w:ascii="Times New Roman" w:hAnsi="Times New Roman" w:cs="Times New Roman"/>
                <w:i/>
                <w:color w:val="000000"/>
              </w:rPr>
            </w:pPr>
            <w:r w:rsidRPr="00821402">
              <w:rPr>
                <w:rFonts w:ascii="Times New Roman" w:hAnsi="Times New Roman" w:cs="Times New Roman"/>
                <w:color w:val="000000"/>
              </w:rPr>
              <w:t xml:space="preserve">2. Спектр антимікробної дії: </w:t>
            </w:r>
            <w:r w:rsidRPr="00821402">
              <w:rPr>
                <w:rFonts w:ascii="Times New Roman" w:hAnsi="Times New Roman" w:cs="Times New Roman"/>
                <w:b/>
                <w:color w:val="000000"/>
              </w:rPr>
              <w:t>бактерициднівластивості</w:t>
            </w:r>
            <w:r w:rsidRPr="00821402">
              <w:rPr>
                <w:rFonts w:ascii="Times New Roman" w:hAnsi="Times New Roman" w:cs="Times New Roman"/>
                <w:color w:val="000000"/>
              </w:rPr>
              <w:t xml:space="preserve">, у т. ч. по відношенню до </w:t>
            </w:r>
            <w:r w:rsidRPr="00821402">
              <w:rPr>
                <w:rFonts w:ascii="Times New Roman" w:hAnsi="Times New Roman" w:cs="Times New Roman"/>
                <w:i/>
                <w:color w:val="000000"/>
              </w:rPr>
              <w:t xml:space="preserve">Pseudomonas aeruginosa, Staphylococcus aureus, Enterococcus hirae </w:t>
            </w:r>
            <w:r w:rsidRPr="00821402">
              <w:rPr>
                <w:rFonts w:ascii="Times New Roman" w:hAnsi="Times New Roman" w:cs="Times New Roman"/>
                <w:color w:val="000000"/>
              </w:rPr>
              <w:t xml:space="preserve">та ін. (атестований згідно з Європейськими стандартами EN 1040, EN 13727,EN14561); </w:t>
            </w:r>
            <w:r w:rsidRPr="00821402">
              <w:rPr>
                <w:rFonts w:ascii="Times New Roman" w:hAnsi="Times New Roman" w:cs="Times New Roman"/>
                <w:b/>
                <w:color w:val="000000"/>
              </w:rPr>
              <w:t>спороцидні властивості,</w:t>
            </w:r>
            <w:r w:rsidRPr="00821402">
              <w:rPr>
                <w:rFonts w:ascii="Times New Roman" w:hAnsi="Times New Roman" w:cs="Times New Roman"/>
                <w:color w:val="000000"/>
              </w:rPr>
              <w:t xml:space="preserve"> у т. ч. </w:t>
            </w:r>
            <w:proofErr w:type="gramStart"/>
            <w:r w:rsidRPr="00821402">
              <w:rPr>
                <w:rFonts w:ascii="Times New Roman" w:hAnsi="Times New Roman" w:cs="Times New Roman"/>
                <w:color w:val="000000"/>
              </w:rPr>
              <w:t>по</w:t>
            </w:r>
            <w:proofErr w:type="gramEnd"/>
            <w:r w:rsidRPr="00821402">
              <w:rPr>
                <w:rFonts w:ascii="Times New Roman" w:hAnsi="Times New Roman" w:cs="Times New Roman"/>
                <w:color w:val="000000"/>
              </w:rPr>
              <w:t xml:space="preserve"> відношенню до </w:t>
            </w:r>
            <w:r w:rsidRPr="00821402">
              <w:rPr>
                <w:rFonts w:ascii="Times New Roman" w:hAnsi="Times New Roman" w:cs="Times New Roman"/>
                <w:i/>
                <w:color w:val="000000"/>
              </w:rPr>
              <w:t>Bacillus subtilis, Bacillus cereus, Clostridium sporogenes</w:t>
            </w:r>
            <w:r w:rsidRPr="00821402">
              <w:rPr>
                <w:rFonts w:ascii="Times New Roman" w:hAnsi="Times New Roman" w:cs="Times New Roman"/>
                <w:color w:val="000000"/>
              </w:rPr>
              <w:t>;</w:t>
            </w:r>
          </w:p>
          <w:p w:rsidR="0070463A" w:rsidRPr="00821402" w:rsidRDefault="0070463A" w:rsidP="0070463A">
            <w:pPr>
              <w:pStyle w:val="a3"/>
              <w:rPr>
                <w:rFonts w:ascii="Times New Roman" w:hAnsi="Times New Roman" w:cs="Times New Roman"/>
                <w:color w:val="000000"/>
              </w:rPr>
            </w:pPr>
            <w:r w:rsidRPr="00821402">
              <w:rPr>
                <w:rFonts w:ascii="Times New Roman" w:hAnsi="Times New Roman" w:cs="Times New Roman"/>
                <w:b/>
                <w:color w:val="000000"/>
              </w:rPr>
              <w:t>туберкулоцидні властивості</w:t>
            </w:r>
            <w:r w:rsidRPr="00821402">
              <w:rPr>
                <w:rFonts w:ascii="Times New Roman" w:hAnsi="Times New Roman" w:cs="Times New Roman"/>
                <w:color w:val="000000"/>
              </w:rPr>
              <w:t xml:space="preserve">, атестований </w:t>
            </w:r>
            <w:r w:rsidRPr="00821402">
              <w:rPr>
                <w:rFonts w:ascii="Times New Roman" w:hAnsi="Times New Roman" w:cs="Times New Roman"/>
                <w:color w:val="000000"/>
                <w:spacing w:val="-4"/>
              </w:rPr>
              <w:t>по відношеннюдо</w:t>
            </w:r>
            <w:r w:rsidRPr="00821402">
              <w:rPr>
                <w:rFonts w:ascii="Times New Roman" w:hAnsi="Times New Roman" w:cs="Times New Roman"/>
                <w:i/>
                <w:color w:val="000000"/>
              </w:rPr>
              <w:t xml:space="preserve"> Mycobacterium terrae, </w:t>
            </w:r>
            <w:r w:rsidRPr="00821402">
              <w:rPr>
                <w:rFonts w:ascii="Times New Roman" w:hAnsi="Times New Roman" w:cs="Times New Roman"/>
                <w:color w:val="000000"/>
              </w:rPr>
              <w:t xml:space="preserve">згідно з Європейськими стандартами EN 14348; </w:t>
            </w:r>
          </w:p>
          <w:p w:rsidR="0070463A" w:rsidRPr="00821402" w:rsidRDefault="0070463A" w:rsidP="0070463A">
            <w:pPr>
              <w:pStyle w:val="a3"/>
              <w:rPr>
                <w:rFonts w:ascii="Times New Roman" w:hAnsi="Times New Roman" w:cs="Times New Roman"/>
                <w:color w:val="000000"/>
              </w:rPr>
            </w:pPr>
            <w:proofErr w:type="gramStart"/>
            <w:r w:rsidRPr="00821402">
              <w:rPr>
                <w:rFonts w:ascii="Times New Roman" w:hAnsi="Times New Roman" w:cs="Times New Roman"/>
                <w:b/>
                <w:color w:val="000000"/>
              </w:rPr>
              <w:t>м</w:t>
            </w:r>
            <w:proofErr w:type="gramEnd"/>
            <w:r w:rsidRPr="00821402">
              <w:rPr>
                <w:rFonts w:ascii="Times New Roman" w:hAnsi="Times New Roman" w:cs="Times New Roman"/>
                <w:b/>
                <w:color w:val="000000"/>
              </w:rPr>
              <w:t>ікобактерицидні властивості</w:t>
            </w:r>
            <w:r w:rsidRPr="00821402">
              <w:rPr>
                <w:rFonts w:ascii="Times New Roman" w:hAnsi="Times New Roman" w:cs="Times New Roman"/>
                <w:color w:val="000000"/>
              </w:rPr>
              <w:t>,</w:t>
            </w:r>
            <w:r w:rsidRPr="00821402">
              <w:rPr>
                <w:rFonts w:ascii="Times New Roman" w:hAnsi="Times New Roman" w:cs="Times New Roman"/>
                <w:color w:val="000000"/>
                <w:spacing w:val="-4"/>
              </w:rPr>
              <w:t xml:space="preserve"> а</w:t>
            </w:r>
            <w:r w:rsidRPr="00821402">
              <w:rPr>
                <w:rFonts w:ascii="Times New Roman" w:hAnsi="Times New Roman" w:cs="Times New Roman"/>
                <w:color w:val="000000"/>
              </w:rPr>
              <w:t>тестований</w:t>
            </w:r>
            <w:r w:rsidRPr="00821402">
              <w:rPr>
                <w:rFonts w:ascii="Times New Roman" w:hAnsi="Times New Roman" w:cs="Times New Roman"/>
                <w:color w:val="000000"/>
                <w:spacing w:val="-4"/>
              </w:rPr>
              <w:t xml:space="preserve"> по відношенню</w:t>
            </w:r>
            <w:r w:rsidRPr="00821402">
              <w:rPr>
                <w:rFonts w:ascii="Times New Roman" w:hAnsi="Times New Roman" w:cs="Times New Roman"/>
                <w:i/>
                <w:color w:val="000000"/>
              </w:rPr>
              <w:t>Mycobacterium avium, Mycobacterium terrae</w:t>
            </w:r>
            <w:r w:rsidRPr="00821402">
              <w:rPr>
                <w:rFonts w:ascii="Times New Roman" w:hAnsi="Times New Roman" w:cs="Times New Roman"/>
                <w:color w:val="000000"/>
              </w:rPr>
              <w:t xml:space="preserve">згідно з Європейськими стандартами EN 14348, EN 14563; </w:t>
            </w:r>
          </w:p>
          <w:p w:rsidR="0070463A" w:rsidRPr="00821402" w:rsidRDefault="0070463A" w:rsidP="0070463A">
            <w:pPr>
              <w:pStyle w:val="a3"/>
              <w:rPr>
                <w:rFonts w:ascii="Times New Roman" w:hAnsi="Times New Roman" w:cs="Times New Roman"/>
                <w:color w:val="000000"/>
              </w:rPr>
            </w:pPr>
            <w:r w:rsidRPr="00821402">
              <w:rPr>
                <w:rFonts w:ascii="Times New Roman" w:hAnsi="Times New Roman" w:cs="Times New Roman"/>
                <w:b/>
                <w:color w:val="000000"/>
                <w:spacing w:val="-4"/>
              </w:rPr>
              <w:t xml:space="preserve">фунгіцидні </w:t>
            </w:r>
            <w:r w:rsidRPr="00821402">
              <w:rPr>
                <w:rFonts w:ascii="Times New Roman" w:hAnsi="Times New Roman" w:cs="Times New Roman"/>
                <w:b/>
                <w:color w:val="000000"/>
              </w:rPr>
              <w:t>властивості</w:t>
            </w:r>
            <w:r w:rsidRPr="00821402">
              <w:rPr>
                <w:rFonts w:ascii="Times New Roman" w:hAnsi="Times New Roman" w:cs="Times New Roman"/>
                <w:color w:val="000000"/>
              </w:rPr>
              <w:t xml:space="preserve">,у т. ч. по відношенню до грибів роду </w:t>
            </w:r>
            <w:r w:rsidRPr="00821402">
              <w:rPr>
                <w:rFonts w:ascii="Times New Roman" w:hAnsi="Times New Roman" w:cs="Times New Roman"/>
                <w:i/>
                <w:color w:val="000000"/>
              </w:rPr>
              <w:t xml:space="preserve">Саndida, </w:t>
            </w:r>
            <w:r w:rsidRPr="00821402">
              <w:rPr>
                <w:rFonts w:ascii="Times New Roman" w:hAnsi="Times New Roman" w:cs="Times New Roman"/>
                <w:color w:val="000000"/>
              </w:rPr>
              <w:t>та роду</w:t>
            </w:r>
            <w:r w:rsidRPr="00821402">
              <w:rPr>
                <w:rFonts w:ascii="Times New Roman" w:hAnsi="Times New Roman" w:cs="Times New Roman"/>
                <w:i/>
                <w:color w:val="000000"/>
              </w:rPr>
              <w:t xml:space="preserve"> Aspergillus </w:t>
            </w:r>
            <w:r w:rsidRPr="00821402">
              <w:rPr>
                <w:rFonts w:ascii="Times New Roman" w:hAnsi="Times New Roman" w:cs="Times New Roman"/>
                <w:color w:val="000000"/>
              </w:rPr>
              <w:t>та ін</w:t>
            </w:r>
            <w:proofErr w:type="gramStart"/>
            <w:r w:rsidRPr="00821402">
              <w:rPr>
                <w:rFonts w:ascii="Times New Roman" w:hAnsi="Times New Roman" w:cs="Times New Roman"/>
                <w:color w:val="000000"/>
              </w:rPr>
              <w:t>.(</w:t>
            </w:r>
            <w:proofErr w:type="gramEnd"/>
            <w:r w:rsidRPr="00821402">
              <w:rPr>
                <w:rFonts w:ascii="Times New Roman" w:hAnsi="Times New Roman" w:cs="Times New Roman"/>
                <w:color w:val="000000"/>
              </w:rPr>
              <w:t>атестований згідно з Європейськими  стандартами EN 1275,EN</w:t>
            </w:r>
            <w:r w:rsidRPr="00821402">
              <w:rPr>
                <w:rFonts w:ascii="Times New Roman" w:hAnsi="Times New Roman" w:cs="Times New Roman"/>
                <w:color w:val="000000"/>
                <w:spacing w:val="-4"/>
              </w:rPr>
              <w:t xml:space="preserve"> 13624, </w:t>
            </w:r>
            <w:r w:rsidRPr="00821402">
              <w:rPr>
                <w:rFonts w:ascii="Times New Roman" w:hAnsi="Times New Roman" w:cs="Times New Roman"/>
                <w:color w:val="000000"/>
              </w:rPr>
              <w:t>EN 14562);</w:t>
            </w:r>
          </w:p>
          <w:p w:rsidR="0070463A" w:rsidRPr="00821402" w:rsidRDefault="0070463A" w:rsidP="0070463A">
            <w:pPr>
              <w:pStyle w:val="a3"/>
              <w:rPr>
                <w:rFonts w:ascii="Times New Roman" w:hAnsi="Times New Roman" w:cs="Times New Roman"/>
                <w:color w:val="000000"/>
              </w:rPr>
            </w:pPr>
            <w:r w:rsidRPr="00821402">
              <w:rPr>
                <w:rFonts w:ascii="Times New Roman" w:hAnsi="Times New Roman" w:cs="Times New Roman"/>
                <w:b/>
                <w:color w:val="000000"/>
              </w:rPr>
              <w:t>віруліциднівластивості</w:t>
            </w:r>
            <w:r w:rsidRPr="00821402">
              <w:rPr>
                <w:rFonts w:ascii="Times New Roman" w:hAnsi="Times New Roman" w:cs="Times New Roman"/>
                <w:color w:val="000000"/>
              </w:rPr>
              <w:t xml:space="preserve">, у т. ч. по відношенню до збудників </w:t>
            </w:r>
            <w:proofErr w:type="gramStart"/>
            <w:r w:rsidRPr="00821402">
              <w:rPr>
                <w:rFonts w:ascii="Times New Roman" w:hAnsi="Times New Roman" w:cs="Times New Roman"/>
                <w:color w:val="000000"/>
              </w:rPr>
              <w:t>в</w:t>
            </w:r>
            <w:proofErr w:type="gramEnd"/>
            <w:r w:rsidRPr="00821402">
              <w:rPr>
                <w:rFonts w:ascii="Times New Roman" w:hAnsi="Times New Roman" w:cs="Times New Roman"/>
                <w:color w:val="000000"/>
              </w:rPr>
              <w:t xml:space="preserve">ірусних гепатитів А, В та С, ВІЛ-інфекції, поліовірусів типу 1, аденовірусів типу 5 та ін. (атестований згідно з Європейським стандартом EN 14476). </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3.Активний </w:t>
            </w:r>
            <w:proofErr w:type="gramStart"/>
            <w:r w:rsidRPr="00821402">
              <w:rPr>
                <w:rFonts w:ascii="Times New Roman" w:hAnsi="Times New Roman" w:cs="Times New Roman"/>
              </w:rPr>
              <w:t>по</w:t>
            </w:r>
            <w:proofErr w:type="gramEnd"/>
            <w:r w:rsidRPr="00821402">
              <w:rPr>
                <w:rFonts w:ascii="Times New Roman" w:hAnsi="Times New Roman" w:cs="Times New Roman"/>
              </w:rPr>
              <w:t xml:space="preserve"> відношенню до бактерій, вірусів, грибів при експозиції -10 хв.</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4. Активний </w:t>
            </w:r>
            <w:proofErr w:type="gramStart"/>
            <w:r w:rsidRPr="00821402">
              <w:rPr>
                <w:rFonts w:ascii="Times New Roman" w:hAnsi="Times New Roman" w:cs="Times New Roman"/>
              </w:rPr>
              <w:t>по</w:t>
            </w:r>
            <w:proofErr w:type="gramEnd"/>
            <w:r w:rsidRPr="00821402">
              <w:rPr>
                <w:rFonts w:ascii="Times New Roman" w:hAnsi="Times New Roman" w:cs="Times New Roman"/>
              </w:rPr>
              <w:t xml:space="preserve"> відношенню до спор при експозиції 15 хв.</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5. Не потребує додаткової активації.</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6. Відмінно сумісний з матеріалами.</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7. Не викликає корозії.</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8. Робочі розчини використовуються багаторазово протягом 30 </w:t>
            </w:r>
            <w:proofErr w:type="gramStart"/>
            <w:r w:rsidRPr="00821402">
              <w:rPr>
                <w:rFonts w:ascii="Times New Roman" w:hAnsi="Times New Roman" w:cs="Times New Roman"/>
              </w:rPr>
              <w:t>діб</w:t>
            </w:r>
            <w:proofErr w:type="gramEnd"/>
            <w:r w:rsidRPr="00821402">
              <w:rPr>
                <w:rFonts w:ascii="Times New Roman" w:hAnsi="Times New Roman" w:cs="Times New Roman"/>
              </w:rPr>
              <w:t>.</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9. Наявність тест-стрічок для експрес-контролю придатності робочих розчинів засобу при багаторазовому використанню.</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10. Сумісність засобу з матеріалами ендоскопічного обладнання </w:t>
            </w:r>
            <w:proofErr w:type="gramStart"/>
            <w:r w:rsidRPr="00821402">
              <w:rPr>
                <w:rFonts w:ascii="Times New Roman" w:hAnsi="Times New Roman" w:cs="Times New Roman"/>
              </w:rPr>
              <w:t>п</w:t>
            </w:r>
            <w:proofErr w:type="gramEnd"/>
            <w:r w:rsidRPr="00821402">
              <w:rPr>
                <w:rFonts w:ascii="Times New Roman" w:hAnsi="Times New Roman" w:cs="Times New Roman"/>
              </w:rPr>
              <w:t>ідтверджено фірмами «OLYMPUS» (Японія), «Karl Storz» (Німеччина) (повинно бути вказано в Інструкції щодо застосування).</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11. Мікробіологічна активність </w:t>
            </w:r>
            <w:proofErr w:type="gramStart"/>
            <w:r w:rsidRPr="00821402">
              <w:rPr>
                <w:rFonts w:ascii="Times New Roman" w:hAnsi="Times New Roman" w:cs="Times New Roman"/>
              </w:rPr>
              <w:t>повинна</w:t>
            </w:r>
            <w:proofErr w:type="gramEnd"/>
            <w:r w:rsidRPr="00821402">
              <w:rPr>
                <w:rFonts w:ascii="Times New Roman" w:hAnsi="Times New Roman" w:cs="Times New Roman"/>
              </w:rPr>
              <w:t xml:space="preserve"> бути протестована відповідно до Європейських стандартів або ДСТУ.</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12. Засіб повинен бути виготовлений  на </w:t>
            </w:r>
            <w:proofErr w:type="gramStart"/>
            <w:r w:rsidRPr="00821402">
              <w:rPr>
                <w:rFonts w:ascii="Times New Roman" w:hAnsi="Times New Roman" w:cs="Times New Roman"/>
              </w:rPr>
              <w:t>п</w:t>
            </w:r>
            <w:proofErr w:type="gramEnd"/>
            <w:r w:rsidRPr="00821402">
              <w:rPr>
                <w:rFonts w:ascii="Times New Roman" w:hAnsi="Times New Roman" w:cs="Times New Roman"/>
              </w:rPr>
              <w:t>ідприємстві, яке  сертифіковане за  ІSO9001.</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13. Наявність низького </w:t>
            </w:r>
            <w:proofErr w:type="gramStart"/>
            <w:r w:rsidRPr="00821402">
              <w:rPr>
                <w:rFonts w:ascii="Times New Roman" w:hAnsi="Times New Roman" w:cs="Times New Roman"/>
              </w:rPr>
              <w:t>п</w:t>
            </w:r>
            <w:proofErr w:type="gramEnd"/>
            <w:r w:rsidRPr="00821402">
              <w:rPr>
                <w:rFonts w:ascii="Times New Roman" w:hAnsi="Times New Roman" w:cs="Times New Roman"/>
              </w:rPr>
              <w:t>іноутворення засобу та можливість застосування в автоматичних мийних машинах.</w:t>
            </w:r>
          </w:p>
          <w:p w:rsidR="0070463A" w:rsidRPr="00821402" w:rsidRDefault="0070463A" w:rsidP="0070463A">
            <w:pPr>
              <w:pStyle w:val="a3"/>
              <w:rPr>
                <w:rFonts w:ascii="Times New Roman" w:eastAsia="Times New Roman" w:hAnsi="Times New Roman" w:cs="Times New Roman"/>
                <w:color w:val="000000"/>
                <w:lang w:val="uk-UA" w:eastAsia="ru-RU"/>
              </w:rPr>
            </w:pPr>
            <w:r w:rsidRPr="00821402">
              <w:rPr>
                <w:rFonts w:ascii="Times New Roman" w:hAnsi="Times New Roman" w:cs="Times New Roman"/>
              </w:rPr>
              <w:t>14. Засіб повинен бути сумісний з Аніозим Сі</w:t>
            </w:r>
            <w:proofErr w:type="gramStart"/>
            <w:r w:rsidRPr="00821402">
              <w:rPr>
                <w:rFonts w:ascii="Times New Roman" w:hAnsi="Times New Roman" w:cs="Times New Roman"/>
              </w:rPr>
              <w:t>нерж</w:t>
            </w:r>
            <w:proofErr w:type="gramEnd"/>
            <w:r w:rsidRPr="00821402">
              <w:rPr>
                <w:rFonts w:ascii="Times New Roman" w:hAnsi="Times New Roman" w:cs="Times New Roman"/>
              </w:rPr>
              <w:t>і 5.</w:t>
            </w:r>
          </w:p>
        </w:tc>
        <w:tc>
          <w:tcPr>
            <w:tcW w:w="656"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t>шт</w:t>
            </w:r>
            <w:proofErr w:type="gramEnd"/>
          </w:p>
        </w:tc>
        <w:tc>
          <w:tcPr>
            <w:tcW w:w="843"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r w:rsidRPr="00821402">
              <w:rPr>
                <w:rFonts w:ascii="Times New Roman" w:hAnsi="Times New Roman" w:cs="Times New Roman"/>
                <w:color w:val="000000"/>
              </w:rPr>
              <w:t>160</w:t>
            </w:r>
          </w:p>
        </w:tc>
      </w:tr>
      <w:tr w:rsidR="0070463A" w:rsidRPr="00105572" w:rsidTr="00372A44">
        <w:trPr>
          <w:trHeight w:val="284"/>
        </w:trPr>
        <w:tc>
          <w:tcPr>
            <w:tcW w:w="417" w:type="dxa"/>
            <w:shd w:val="clear" w:color="auto" w:fill="auto"/>
            <w:vAlign w:val="center"/>
          </w:tcPr>
          <w:p w:rsidR="0070463A" w:rsidRPr="00105572" w:rsidRDefault="0070463A" w:rsidP="0070463A">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lastRenderedPageBreak/>
              <w:t>9</w:t>
            </w:r>
          </w:p>
        </w:tc>
        <w:tc>
          <w:tcPr>
            <w:tcW w:w="1863" w:type="dxa"/>
            <w:shd w:val="clear" w:color="auto" w:fill="auto"/>
            <w:vAlign w:val="center"/>
          </w:tcPr>
          <w:p w:rsidR="0070463A" w:rsidRPr="00572ADB" w:rsidRDefault="005B0E71" w:rsidP="0070463A">
            <w:pPr>
              <w:spacing w:after="0" w:line="240" w:lineRule="auto"/>
              <w:rPr>
                <w:rFonts w:ascii="Times New Roman" w:eastAsia="Times New Roman" w:hAnsi="Times New Roman" w:cs="Times New Roman"/>
                <w:color w:val="000000"/>
                <w:lang w:eastAsia="ru-RU"/>
              </w:rPr>
            </w:pPr>
            <w:r w:rsidRPr="00821402">
              <w:rPr>
                <w:rFonts w:ascii="Times New Roman" w:eastAsia="Times New Roman" w:hAnsi="Times New Roman" w:cs="Times New Roman"/>
                <w:color w:val="000000"/>
                <w:lang w:val="uk-UA" w:eastAsia="ru-RU"/>
              </w:rPr>
              <w:t>код 41550 - Дезінфікуючі засоби для рук</w:t>
            </w:r>
            <w:r w:rsidR="00572ADB" w:rsidRPr="00572ADB">
              <w:rPr>
                <w:rFonts w:ascii="Times New Roman" w:eastAsia="Times New Roman" w:hAnsi="Times New Roman" w:cs="Times New Roman"/>
                <w:color w:val="000000"/>
                <w:lang w:eastAsia="ru-RU"/>
              </w:rPr>
              <w:t xml:space="preserve"> </w:t>
            </w:r>
            <w:r w:rsidR="00572ADB">
              <w:rPr>
                <w:rFonts w:ascii="Times New Roman" w:eastAsia="Times New Roman" w:hAnsi="Times New Roman" w:cs="Times New Roman"/>
                <w:color w:val="000000"/>
                <w:lang w:val="uk-UA" w:eastAsia="ru-RU"/>
              </w:rPr>
              <w:t xml:space="preserve">(код CPV - </w:t>
            </w:r>
            <w:r w:rsidR="00572ADB" w:rsidRPr="00572ADB">
              <w:rPr>
                <w:rFonts w:ascii="Times New Roman" w:eastAsia="Times New Roman" w:hAnsi="Times New Roman" w:cs="Times New Roman"/>
                <w:color w:val="000000"/>
                <w:lang w:val="uk-UA" w:eastAsia="ru-RU"/>
              </w:rPr>
              <w:t>24455000-8</w:t>
            </w:r>
            <w:r w:rsidR="00572ADB">
              <w:rPr>
                <w:rFonts w:ascii="Times New Roman" w:eastAsia="Times New Roman" w:hAnsi="Times New Roman" w:cs="Times New Roman"/>
                <w:color w:val="000000"/>
                <w:lang w:val="uk-UA" w:eastAsia="ru-RU"/>
              </w:rPr>
              <w:t>)</w:t>
            </w:r>
          </w:p>
        </w:tc>
        <w:tc>
          <w:tcPr>
            <w:tcW w:w="2103" w:type="dxa"/>
            <w:shd w:val="clear" w:color="auto" w:fill="auto"/>
            <w:vAlign w:val="center"/>
          </w:tcPr>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Препарати для перед- та </w:t>
            </w:r>
            <w:proofErr w:type="gramStart"/>
            <w:r w:rsidRPr="00821402">
              <w:rPr>
                <w:rFonts w:ascii="Times New Roman" w:hAnsi="Times New Roman" w:cs="Times New Roman"/>
              </w:rPr>
              <w:t>п</w:t>
            </w:r>
            <w:proofErr w:type="gramEnd"/>
            <w:r w:rsidRPr="00821402">
              <w:rPr>
                <w:rFonts w:ascii="Times New Roman" w:hAnsi="Times New Roman" w:cs="Times New Roman"/>
              </w:rPr>
              <w:t>ісляопераційної обробки шкіри та операційних швів</w:t>
            </w:r>
          </w:p>
          <w:p w:rsidR="0070463A" w:rsidRPr="00821402" w:rsidRDefault="0070463A" w:rsidP="0070463A">
            <w:pPr>
              <w:pStyle w:val="a3"/>
              <w:rPr>
                <w:rFonts w:ascii="Times New Roman" w:eastAsia="Times New Roman" w:hAnsi="Times New Roman" w:cs="Times New Roman"/>
                <w:color w:val="000000"/>
                <w:lang w:val="uk-UA" w:eastAsia="ru-RU"/>
              </w:rPr>
            </w:pPr>
            <w:r w:rsidRPr="00821402">
              <w:rPr>
                <w:rFonts w:ascii="Times New Roman" w:hAnsi="Times New Roman" w:cs="Times New Roman"/>
                <w:b/>
              </w:rPr>
              <w:t>Кутасепт Г</w:t>
            </w:r>
            <w:r w:rsidRPr="00821402">
              <w:rPr>
                <w:rFonts w:ascii="Times New Roman" w:hAnsi="Times New Roman" w:cs="Times New Roman"/>
                <w:b/>
                <w:lang w:val="uk-UA"/>
              </w:rPr>
              <w:t xml:space="preserve">,5л </w:t>
            </w:r>
            <w:r w:rsidRPr="00821402">
              <w:rPr>
                <w:rFonts w:ascii="Times New Roman" w:hAnsi="Times New Roman" w:cs="Times New Roman"/>
                <w:lang w:val="uk-UA"/>
              </w:rPr>
              <w:t>або еквівалент</w:t>
            </w:r>
          </w:p>
        </w:tc>
        <w:tc>
          <w:tcPr>
            <w:tcW w:w="10218" w:type="dxa"/>
            <w:shd w:val="clear" w:color="auto" w:fill="auto"/>
            <w:vAlign w:val="center"/>
          </w:tcPr>
          <w:p w:rsidR="0070463A" w:rsidRPr="00821402" w:rsidRDefault="0070463A" w:rsidP="0070463A">
            <w:pPr>
              <w:pStyle w:val="a3"/>
              <w:rPr>
                <w:rFonts w:ascii="Times New Roman" w:hAnsi="Times New Roman" w:cs="Times New Roman"/>
                <w:b/>
                <w:lang w:val="uk-UA"/>
              </w:rPr>
            </w:pPr>
            <w:r w:rsidRPr="00821402">
              <w:rPr>
                <w:rFonts w:ascii="Times New Roman" w:hAnsi="Times New Roman" w:cs="Times New Roman"/>
                <w:lang w:val="uk-UA"/>
              </w:rPr>
              <w:t xml:space="preserve">1. Препарат повинен мати </w:t>
            </w:r>
            <w:r w:rsidRPr="00821402">
              <w:rPr>
                <w:rFonts w:ascii="Times New Roman" w:hAnsi="Times New Roman" w:cs="Times New Roman"/>
                <w:b/>
                <w:lang w:val="uk-UA"/>
              </w:rPr>
              <w:t>бактерицидні властивості</w:t>
            </w:r>
            <w:r w:rsidRPr="00821402">
              <w:rPr>
                <w:rFonts w:ascii="Times New Roman" w:hAnsi="Times New Roman" w:cs="Times New Roman"/>
                <w:lang w:val="uk-UA"/>
              </w:rPr>
              <w:t>,</w:t>
            </w:r>
            <w:r w:rsidRPr="00821402">
              <w:rPr>
                <w:rFonts w:ascii="Times New Roman" w:hAnsi="Times New Roman" w:cs="Times New Roman"/>
                <w:spacing w:val="-4"/>
                <w:lang w:val="uk-UA"/>
              </w:rPr>
              <w:t>у т. ч. по відношенню до</w:t>
            </w:r>
            <w:r w:rsidRPr="00821402">
              <w:rPr>
                <w:rFonts w:ascii="Times New Roman" w:hAnsi="Times New Roman" w:cs="Times New Roman"/>
                <w:lang w:val="uk-UA"/>
              </w:rPr>
              <w:t>:</w:t>
            </w:r>
            <w:r w:rsidRPr="00821402">
              <w:rPr>
                <w:rFonts w:ascii="Times New Roman" w:hAnsi="Times New Roman" w:cs="Times New Roman"/>
                <w:i/>
              </w:rPr>
              <w:t>MRSA</w:t>
            </w:r>
            <w:r w:rsidRPr="00821402">
              <w:rPr>
                <w:rFonts w:ascii="Times New Roman" w:hAnsi="Times New Roman" w:cs="Times New Roman"/>
                <w:i/>
                <w:lang w:val="uk-UA"/>
              </w:rPr>
              <w:t>/</w:t>
            </w:r>
            <w:r w:rsidRPr="00821402">
              <w:rPr>
                <w:rFonts w:ascii="Times New Roman" w:hAnsi="Times New Roman" w:cs="Times New Roman"/>
                <w:i/>
              </w:rPr>
              <w:t>EHEC</w:t>
            </w:r>
            <w:r w:rsidRPr="00821402">
              <w:rPr>
                <w:rFonts w:ascii="Times New Roman" w:hAnsi="Times New Roman" w:cs="Times New Roman"/>
                <w:lang w:val="uk-UA"/>
              </w:rPr>
              <w:t xml:space="preserve"> та інших антибіотикорезистентних бактерій, </w:t>
            </w:r>
            <w:r w:rsidRPr="00821402">
              <w:rPr>
                <w:rFonts w:ascii="Times New Roman" w:hAnsi="Times New Roman" w:cs="Times New Roman"/>
                <w:i/>
              </w:rPr>
              <w:t>Staphylococcusaureus</w:t>
            </w:r>
            <w:r w:rsidRPr="00821402">
              <w:rPr>
                <w:rFonts w:ascii="Times New Roman" w:hAnsi="Times New Roman" w:cs="Times New Roman"/>
                <w:lang w:val="uk-UA"/>
              </w:rPr>
              <w:t xml:space="preserve">, </w:t>
            </w:r>
            <w:r w:rsidRPr="00821402">
              <w:rPr>
                <w:rFonts w:ascii="Times New Roman" w:hAnsi="Times New Roman" w:cs="Times New Roman"/>
                <w:i/>
              </w:rPr>
              <w:t>Pseudomonasaeruginosa</w:t>
            </w:r>
            <w:r w:rsidRPr="00821402">
              <w:rPr>
                <w:rFonts w:ascii="Times New Roman" w:hAnsi="Times New Roman" w:cs="Times New Roman"/>
                <w:i/>
                <w:lang w:val="uk-UA"/>
              </w:rPr>
              <w:t xml:space="preserve">, </w:t>
            </w:r>
            <w:r w:rsidRPr="00821402">
              <w:rPr>
                <w:rFonts w:ascii="Times New Roman" w:hAnsi="Times New Roman" w:cs="Times New Roman"/>
                <w:i/>
              </w:rPr>
              <w:t>Enterococcusfaecium</w:t>
            </w:r>
            <w:r w:rsidRPr="00821402">
              <w:rPr>
                <w:rFonts w:ascii="Times New Roman" w:hAnsi="Times New Roman" w:cs="Times New Roman"/>
                <w:i/>
                <w:lang w:val="uk-UA"/>
              </w:rPr>
              <w:t xml:space="preserve">, </w:t>
            </w:r>
            <w:r w:rsidRPr="00821402">
              <w:rPr>
                <w:rFonts w:ascii="Times New Roman" w:hAnsi="Times New Roman" w:cs="Times New Roman"/>
                <w:i/>
              </w:rPr>
              <w:t>Escherichiacoli</w:t>
            </w:r>
            <w:r w:rsidRPr="00821402">
              <w:rPr>
                <w:rFonts w:ascii="Times New Roman" w:hAnsi="Times New Roman" w:cs="Times New Roman"/>
                <w:i/>
                <w:lang w:val="uk-UA"/>
              </w:rPr>
              <w:t xml:space="preserve">, </w:t>
            </w:r>
            <w:r w:rsidRPr="00821402">
              <w:rPr>
                <w:rFonts w:ascii="Times New Roman" w:hAnsi="Times New Roman" w:cs="Times New Roman"/>
                <w:i/>
              </w:rPr>
              <w:t>Proteusmirabilis</w:t>
            </w:r>
            <w:r w:rsidRPr="00821402">
              <w:rPr>
                <w:rFonts w:ascii="Times New Roman" w:hAnsi="Times New Roman" w:cs="Times New Roman"/>
                <w:lang w:val="uk-UA"/>
              </w:rPr>
              <w:t xml:space="preserve">та ін. (випробуваний відповідно до методик </w:t>
            </w:r>
            <w:r w:rsidRPr="00821402">
              <w:rPr>
                <w:rFonts w:ascii="Times New Roman" w:hAnsi="Times New Roman" w:cs="Times New Roman"/>
              </w:rPr>
              <w:t>DGHM</w:t>
            </w:r>
            <w:r w:rsidRPr="00821402">
              <w:rPr>
                <w:rFonts w:ascii="Times New Roman" w:hAnsi="Times New Roman" w:cs="Times New Roman"/>
                <w:i/>
                <w:lang w:val="uk-UA"/>
              </w:rPr>
              <w:t>/</w:t>
            </w:r>
            <w:r w:rsidRPr="00821402">
              <w:rPr>
                <w:rFonts w:ascii="Times New Roman" w:hAnsi="Times New Roman" w:cs="Times New Roman"/>
              </w:rPr>
              <w:t>VA</w:t>
            </w:r>
            <w:r w:rsidRPr="00821402">
              <w:rPr>
                <w:rFonts w:ascii="Times New Roman" w:hAnsi="Times New Roman" w:cs="Times New Roman"/>
                <w:lang w:val="uk-UA"/>
              </w:rPr>
              <w:t>Н);</w:t>
            </w:r>
          </w:p>
          <w:p w:rsidR="0070463A" w:rsidRPr="00821402" w:rsidRDefault="0070463A" w:rsidP="0070463A">
            <w:pPr>
              <w:pStyle w:val="a3"/>
              <w:rPr>
                <w:rFonts w:ascii="Times New Roman" w:hAnsi="Times New Roman" w:cs="Times New Roman"/>
                <w:lang w:val="uk-UA"/>
              </w:rPr>
            </w:pPr>
            <w:r w:rsidRPr="00821402">
              <w:rPr>
                <w:rFonts w:ascii="Times New Roman" w:hAnsi="Times New Roman" w:cs="Times New Roman"/>
                <w:b/>
                <w:lang w:val="uk-UA"/>
              </w:rPr>
              <w:t>туберкулоцидні властивості</w:t>
            </w:r>
            <w:r w:rsidRPr="00821402">
              <w:rPr>
                <w:rFonts w:ascii="Times New Roman" w:hAnsi="Times New Roman" w:cs="Times New Roman"/>
                <w:spacing w:val="-4"/>
                <w:lang w:val="uk-UA"/>
              </w:rPr>
              <w:t>, у т. ч. по відношенню до</w:t>
            </w:r>
            <w:r w:rsidRPr="00821402">
              <w:rPr>
                <w:rFonts w:ascii="Times New Roman" w:hAnsi="Times New Roman" w:cs="Times New Roman"/>
                <w:lang w:val="uk-UA"/>
              </w:rPr>
              <w:t>:</w:t>
            </w:r>
            <w:r w:rsidRPr="00821402">
              <w:rPr>
                <w:rFonts w:ascii="Times New Roman" w:hAnsi="Times New Roman" w:cs="Times New Roman"/>
                <w:i/>
              </w:rPr>
              <w:t>Mycobact</w:t>
            </w:r>
            <w:r w:rsidRPr="00821402">
              <w:rPr>
                <w:rFonts w:ascii="Times New Roman" w:hAnsi="Times New Roman" w:cs="Times New Roman"/>
                <w:i/>
                <w:lang w:val="uk-UA"/>
              </w:rPr>
              <w:t>е</w:t>
            </w:r>
            <w:r w:rsidRPr="00821402">
              <w:rPr>
                <w:rFonts w:ascii="Times New Roman" w:hAnsi="Times New Roman" w:cs="Times New Roman"/>
                <w:i/>
              </w:rPr>
              <w:t>riumterrae</w:t>
            </w:r>
            <w:r w:rsidRPr="00821402">
              <w:rPr>
                <w:rFonts w:ascii="Times New Roman" w:hAnsi="Times New Roman" w:cs="Times New Roman"/>
                <w:i/>
                <w:lang w:val="uk-UA"/>
              </w:rPr>
              <w:t xml:space="preserve">, </w:t>
            </w:r>
            <w:r w:rsidRPr="00821402">
              <w:rPr>
                <w:rFonts w:ascii="Times New Roman" w:hAnsi="Times New Roman" w:cs="Times New Roman"/>
                <w:lang w:val="uk-UA"/>
              </w:rPr>
              <w:t xml:space="preserve">(випробуваний відповідно до методик </w:t>
            </w:r>
            <w:r w:rsidRPr="00821402">
              <w:rPr>
                <w:rFonts w:ascii="Times New Roman" w:hAnsi="Times New Roman" w:cs="Times New Roman"/>
              </w:rPr>
              <w:t>DGHM</w:t>
            </w:r>
            <w:r w:rsidRPr="00821402">
              <w:rPr>
                <w:rFonts w:ascii="Times New Roman" w:hAnsi="Times New Roman" w:cs="Times New Roman"/>
                <w:lang w:val="uk-UA"/>
              </w:rPr>
              <w:t xml:space="preserve">); </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b/>
              </w:rPr>
              <w:t>фунгіцидні властивості</w:t>
            </w:r>
            <w:r w:rsidRPr="00821402">
              <w:rPr>
                <w:rFonts w:ascii="Times New Roman" w:hAnsi="Times New Roman" w:cs="Times New Roman"/>
                <w:spacing w:val="-4"/>
              </w:rPr>
              <w:t>, у т. ч. по відношенню до</w:t>
            </w:r>
            <w:r w:rsidRPr="00821402">
              <w:rPr>
                <w:rFonts w:ascii="Times New Roman" w:hAnsi="Times New Roman" w:cs="Times New Roman"/>
              </w:rPr>
              <w:t xml:space="preserve">: </w:t>
            </w:r>
            <w:r w:rsidRPr="00821402">
              <w:rPr>
                <w:rFonts w:ascii="Times New Roman" w:hAnsi="Times New Roman" w:cs="Times New Roman"/>
                <w:i/>
              </w:rPr>
              <w:t xml:space="preserve">Candida albicans </w:t>
            </w:r>
            <w:r w:rsidRPr="00821402">
              <w:rPr>
                <w:rFonts w:ascii="Times New Roman" w:hAnsi="Times New Roman" w:cs="Times New Roman"/>
              </w:rPr>
              <w:t>та ін. (випробуваний відповідно до методик DGHM</w:t>
            </w:r>
            <w:r w:rsidRPr="00821402">
              <w:rPr>
                <w:rFonts w:ascii="Times New Roman" w:hAnsi="Times New Roman" w:cs="Times New Roman"/>
                <w:i/>
              </w:rPr>
              <w:t>/</w:t>
            </w:r>
            <w:r w:rsidRPr="00821402">
              <w:rPr>
                <w:rFonts w:ascii="Times New Roman" w:hAnsi="Times New Roman" w:cs="Times New Roman"/>
              </w:rPr>
              <w:t xml:space="preserve"> VA</w:t>
            </w:r>
            <w:proofErr w:type="gramStart"/>
            <w:r w:rsidRPr="00821402">
              <w:rPr>
                <w:rFonts w:ascii="Times New Roman" w:hAnsi="Times New Roman" w:cs="Times New Roman"/>
              </w:rPr>
              <w:t>Н</w:t>
            </w:r>
            <w:proofErr w:type="gramEnd"/>
            <w:r w:rsidRPr="00821402">
              <w:rPr>
                <w:rFonts w:ascii="Times New Roman" w:hAnsi="Times New Roman" w:cs="Times New Roman"/>
              </w:rPr>
              <w:t>);</w:t>
            </w:r>
          </w:p>
          <w:p w:rsidR="0070463A" w:rsidRPr="00821402" w:rsidRDefault="0070463A" w:rsidP="0070463A">
            <w:pPr>
              <w:pStyle w:val="a3"/>
              <w:rPr>
                <w:rFonts w:ascii="Times New Roman" w:hAnsi="Times New Roman" w:cs="Times New Roman"/>
                <w:spacing w:val="-4"/>
              </w:rPr>
            </w:pPr>
            <w:r w:rsidRPr="00821402">
              <w:rPr>
                <w:rFonts w:ascii="Times New Roman" w:hAnsi="Times New Roman" w:cs="Times New Roman"/>
                <w:b/>
              </w:rPr>
              <w:t>віруліцидні властивості</w:t>
            </w:r>
            <w:r w:rsidRPr="00821402">
              <w:rPr>
                <w:rFonts w:ascii="Times New Roman" w:hAnsi="Times New Roman" w:cs="Times New Roman"/>
                <w:spacing w:val="-4"/>
              </w:rPr>
              <w:t xml:space="preserve">, у т. ч. по відношенню до збудників </w:t>
            </w:r>
            <w:proofErr w:type="gramStart"/>
            <w:r w:rsidRPr="00821402">
              <w:rPr>
                <w:rFonts w:ascii="Times New Roman" w:hAnsi="Times New Roman" w:cs="Times New Roman"/>
                <w:spacing w:val="-4"/>
              </w:rPr>
              <w:t>в</w:t>
            </w:r>
            <w:proofErr w:type="gramEnd"/>
            <w:r w:rsidRPr="00821402">
              <w:rPr>
                <w:rFonts w:ascii="Times New Roman" w:hAnsi="Times New Roman" w:cs="Times New Roman"/>
                <w:spacing w:val="-4"/>
              </w:rPr>
              <w:t>ірусних гепатитів В та С, ВІЛ-інфекції, вірусів</w:t>
            </w:r>
            <w:r w:rsidRPr="00821402">
              <w:rPr>
                <w:rFonts w:ascii="Times New Roman" w:hAnsi="Times New Roman" w:cs="Times New Roman"/>
                <w:spacing w:val="-2"/>
              </w:rPr>
              <w:t xml:space="preserve">герпесу типу 1, вакцинія-, ротавірусів </w:t>
            </w:r>
            <w:r w:rsidRPr="00821402">
              <w:rPr>
                <w:rFonts w:ascii="Times New Roman" w:hAnsi="Times New Roman" w:cs="Times New Roman"/>
              </w:rPr>
              <w:t>та ін. (атестований згідно з</w:t>
            </w:r>
            <w:r w:rsidRPr="00821402">
              <w:rPr>
                <w:rFonts w:ascii="Times New Roman" w:hAnsi="Times New Roman" w:cs="Times New Roman"/>
                <w:spacing w:val="-4"/>
              </w:rPr>
              <w:t>Європейським стандартом EN 14476</w:t>
            </w:r>
            <w:r w:rsidRPr="00821402">
              <w:rPr>
                <w:rFonts w:ascii="Times New Roman" w:hAnsi="Times New Roman" w:cs="Times New Roman"/>
              </w:rPr>
              <w:t xml:space="preserve"> та випробуваний відповідно до методик DVV</w:t>
            </w:r>
            <w:r w:rsidRPr="00821402">
              <w:rPr>
                <w:rFonts w:ascii="Times New Roman" w:hAnsi="Times New Roman" w:cs="Times New Roman"/>
                <w:spacing w:val="-4"/>
              </w:rPr>
              <w:t>).</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2. Склад засобу: </w:t>
            </w:r>
            <w:r w:rsidRPr="00821402">
              <w:rPr>
                <w:rFonts w:ascii="Times New Roman" w:hAnsi="Times New Roman" w:cs="Times New Roman"/>
                <w:i/>
              </w:rPr>
              <w:t>діючі речовини:</w:t>
            </w:r>
            <w:r w:rsidRPr="00821402">
              <w:rPr>
                <w:rFonts w:ascii="Times New Roman" w:hAnsi="Times New Roman" w:cs="Times New Roman"/>
              </w:rPr>
              <w:t xml:space="preserve"> 2-пропанол – 60,0-66,0; бензалконій хлорид – 0,020-0,030;</w:t>
            </w:r>
            <w:r w:rsidRPr="00821402">
              <w:rPr>
                <w:rFonts w:ascii="Times New Roman" w:hAnsi="Times New Roman" w:cs="Times New Roman"/>
                <w:i/>
              </w:rPr>
              <w:t>допоміжні речовини:</w:t>
            </w:r>
            <w:r w:rsidRPr="00821402">
              <w:rPr>
                <w:rFonts w:ascii="Times New Roman" w:hAnsi="Times New Roman" w:cs="Times New Roman"/>
              </w:rPr>
              <w:t xml:space="preserve"> барвники – оранжево-жовтий S (Е110), хіноліновий жовтий (Е104), діамантовий чорний BN (Е151); вода – до 100,0.</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3. Препарат повинен забезпечувати знежирювальне очищення шкіри, а також мати пролонговану дію.</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4. Засіб повинен бути придатний для антисептики шкіри перед ін’єкціями, забиранням крові, пункціями, </w:t>
            </w:r>
            <w:proofErr w:type="gramStart"/>
            <w:r w:rsidRPr="00821402">
              <w:rPr>
                <w:rFonts w:ascii="Times New Roman" w:hAnsi="Times New Roman" w:cs="Times New Roman"/>
              </w:rPr>
              <w:t>др</w:t>
            </w:r>
            <w:proofErr w:type="gramEnd"/>
            <w:r w:rsidRPr="00821402">
              <w:rPr>
                <w:rFonts w:ascii="Times New Roman" w:hAnsi="Times New Roman" w:cs="Times New Roman"/>
              </w:rPr>
              <w:t xml:space="preserve">ібними хірургічними втручаннями, а також для антисептики дрібних травм. </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5. Можливість застосування для гі</w:t>
            </w:r>
            <w:proofErr w:type="gramStart"/>
            <w:r w:rsidRPr="00821402">
              <w:rPr>
                <w:rFonts w:ascii="Times New Roman" w:hAnsi="Times New Roman" w:cs="Times New Roman"/>
              </w:rPr>
              <w:t>г</w:t>
            </w:r>
            <w:proofErr w:type="gramEnd"/>
            <w:r w:rsidRPr="00821402">
              <w:rPr>
                <w:rFonts w:ascii="Times New Roman" w:hAnsi="Times New Roman" w:cs="Times New Roman"/>
              </w:rPr>
              <w:t>ієнічної та хірургічної обробки рук в ургентних ситуаціях.</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6. Засіб повинен сприяти ефективному прилипанню хірургічної </w:t>
            </w:r>
            <w:proofErr w:type="gramStart"/>
            <w:r w:rsidRPr="00821402">
              <w:rPr>
                <w:rFonts w:ascii="Times New Roman" w:hAnsi="Times New Roman" w:cs="Times New Roman"/>
              </w:rPr>
              <w:t>пл</w:t>
            </w:r>
            <w:proofErr w:type="gramEnd"/>
            <w:r w:rsidRPr="00821402">
              <w:rPr>
                <w:rFonts w:ascii="Times New Roman" w:hAnsi="Times New Roman" w:cs="Times New Roman"/>
              </w:rPr>
              <w:t>івки після висихання.</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7. Засіб </w:t>
            </w:r>
            <w:proofErr w:type="gramStart"/>
            <w:r w:rsidRPr="00821402">
              <w:rPr>
                <w:rFonts w:ascii="Times New Roman" w:hAnsi="Times New Roman" w:cs="Times New Roman"/>
              </w:rPr>
              <w:t>повинен</w:t>
            </w:r>
            <w:proofErr w:type="gramEnd"/>
            <w:r w:rsidRPr="00821402">
              <w:rPr>
                <w:rFonts w:ascii="Times New Roman" w:hAnsi="Times New Roman" w:cs="Times New Roman"/>
              </w:rPr>
              <w:t xml:space="preserve"> маркувати операційне поле.</w:t>
            </w:r>
          </w:p>
          <w:p w:rsidR="0070463A" w:rsidRPr="00821402" w:rsidRDefault="0070463A" w:rsidP="0070463A">
            <w:pPr>
              <w:pStyle w:val="a3"/>
              <w:rPr>
                <w:rFonts w:ascii="Times New Roman" w:hAnsi="Times New Roman" w:cs="Times New Roman"/>
              </w:rPr>
            </w:pPr>
            <w:r w:rsidRPr="00821402">
              <w:rPr>
                <w:rFonts w:ascii="Times New Roman" w:hAnsi="Times New Roman" w:cs="Times New Roman"/>
              </w:rPr>
              <w:t xml:space="preserve">8. Засіб </w:t>
            </w:r>
            <w:proofErr w:type="gramStart"/>
            <w:r w:rsidRPr="00821402">
              <w:rPr>
                <w:rFonts w:ascii="Times New Roman" w:hAnsi="Times New Roman" w:cs="Times New Roman"/>
              </w:rPr>
              <w:t>повинен</w:t>
            </w:r>
            <w:proofErr w:type="gramEnd"/>
            <w:r w:rsidRPr="00821402">
              <w:rPr>
                <w:rFonts w:ascii="Times New Roman" w:hAnsi="Times New Roman" w:cs="Times New Roman"/>
              </w:rPr>
              <w:t xml:space="preserve"> бути придатним для швидкої дезінфекції поверхонь, ВМП, в т.ч. інструментів та рукавичок в ургентних ситуаціях.</w:t>
            </w:r>
          </w:p>
          <w:p w:rsidR="0070463A" w:rsidRPr="00821402" w:rsidRDefault="0070463A" w:rsidP="0070463A">
            <w:pPr>
              <w:pStyle w:val="a3"/>
              <w:rPr>
                <w:rFonts w:ascii="Times New Roman" w:eastAsia="Times New Roman" w:hAnsi="Times New Roman" w:cs="Times New Roman"/>
                <w:color w:val="000000"/>
                <w:lang w:eastAsia="ru-RU"/>
              </w:rPr>
            </w:pPr>
          </w:p>
        </w:tc>
        <w:tc>
          <w:tcPr>
            <w:tcW w:w="656"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t>шт</w:t>
            </w:r>
            <w:proofErr w:type="gramEnd"/>
          </w:p>
        </w:tc>
        <w:tc>
          <w:tcPr>
            <w:tcW w:w="843"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r w:rsidRPr="00821402">
              <w:rPr>
                <w:rFonts w:ascii="Times New Roman" w:hAnsi="Times New Roman" w:cs="Times New Roman"/>
                <w:color w:val="000000"/>
              </w:rPr>
              <w:t>38</w:t>
            </w:r>
          </w:p>
        </w:tc>
      </w:tr>
      <w:tr w:rsidR="0070463A" w:rsidRPr="00105572" w:rsidTr="00372A44">
        <w:trPr>
          <w:trHeight w:val="284"/>
        </w:trPr>
        <w:tc>
          <w:tcPr>
            <w:tcW w:w="417" w:type="dxa"/>
            <w:shd w:val="clear" w:color="auto" w:fill="auto"/>
            <w:vAlign w:val="center"/>
          </w:tcPr>
          <w:p w:rsidR="0070463A" w:rsidRPr="00105572" w:rsidRDefault="0070463A" w:rsidP="0070463A">
            <w:pPr>
              <w:spacing w:after="0" w:line="240" w:lineRule="auto"/>
              <w:jc w:val="center"/>
              <w:rPr>
                <w:rFonts w:ascii="Times New Roman" w:eastAsia="Times New Roman" w:hAnsi="Times New Roman" w:cs="Times New Roman"/>
                <w:color w:val="000000"/>
                <w:sz w:val="20"/>
                <w:szCs w:val="20"/>
                <w:lang w:val="uk-UA" w:eastAsia="ru-RU"/>
              </w:rPr>
            </w:pPr>
            <w:r w:rsidRPr="00105572">
              <w:rPr>
                <w:rFonts w:ascii="Times New Roman" w:hAnsi="Times New Roman" w:cs="Times New Roman"/>
                <w:color w:val="000000"/>
                <w:sz w:val="20"/>
                <w:szCs w:val="20"/>
                <w:lang w:val="uk-UA"/>
              </w:rPr>
              <w:t>10</w:t>
            </w:r>
          </w:p>
        </w:tc>
        <w:tc>
          <w:tcPr>
            <w:tcW w:w="1863" w:type="dxa"/>
            <w:shd w:val="clear" w:color="auto" w:fill="auto"/>
            <w:vAlign w:val="center"/>
          </w:tcPr>
          <w:p w:rsidR="0070463A" w:rsidRPr="00572ADB" w:rsidRDefault="005B0E71" w:rsidP="0070463A">
            <w:pPr>
              <w:spacing w:after="0" w:line="240" w:lineRule="auto"/>
              <w:rPr>
                <w:rFonts w:ascii="Times New Roman" w:eastAsia="Times New Roman" w:hAnsi="Times New Roman" w:cs="Times New Roman"/>
                <w:color w:val="000000"/>
                <w:lang w:eastAsia="ru-RU"/>
              </w:rPr>
            </w:pPr>
            <w:r w:rsidRPr="00821402">
              <w:rPr>
                <w:rFonts w:ascii="Times New Roman" w:eastAsia="Times New Roman" w:hAnsi="Times New Roman" w:cs="Times New Roman"/>
                <w:color w:val="000000"/>
                <w:lang w:val="uk-UA" w:eastAsia="ru-RU"/>
              </w:rPr>
              <w:t>код 41550 - Дезінфікуючі засоби для рук</w:t>
            </w:r>
            <w:r w:rsidR="00572ADB" w:rsidRPr="00572ADB">
              <w:rPr>
                <w:rFonts w:ascii="Times New Roman" w:eastAsia="Times New Roman" w:hAnsi="Times New Roman" w:cs="Times New Roman"/>
                <w:color w:val="000000"/>
                <w:lang w:eastAsia="ru-RU"/>
              </w:rPr>
              <w:t xml:space="preserve"> </w:t>
            </w:r>
            <w:r w:rsidR="00572ADB">
              <w:rPr>
                <w:rFonts w:ascii="Times New Roman" w:eastAsia="Times New Roman" w:hAnsi="Times New Roman" w:cs="Times New Roman"/>
                <w:color w:val="000000"/>
                <w:lang w:val="uk-UA" w:eastAsia="ru-RU"/>
              </w:rPr>
              <w:t xml:space="preserve">(код CPV - </w:t>
            </w:r>
            <w:r w:rsidR="00572ADB" w:rsidRPr="00572ADB">
              <w:rPr>
                <w:rFonts w:ascii="Times New Roman" w:eastAsia="Times New Roman" w:hAnsi="Times New Roman" w:cs="Times New Roman"/>
                <w:color w:val="000000"/>
                <w:lang w:val="uk-UA" w:eastAsia="ru-RU"/>
              </w:rPr>
              <w:t>24455000-8</w:t>
            </w:r>
            <w:r w:rsidR="00572ADB">
              <w:rPr>
                <w:rFonts w:ascii="Times New Roman" w:eastAsia="Times New Roman" w:hAnsi="Times New Roman" w:cs="Times New Roman"/>
                <w:color w:val="000000"/>
                <w:lang w:val="uk-UA" w:eastAsia="ru-RU"/>
              </w:rPr>
              <w:t>)</w:t>
            </w:r>
          </w:p>
        </w:tc>
        <w:tc>
          <w:tcPr>
            <w:tcW w:w="2103" w:type="dxa"/>
            <w:shd w:val="clear" w:color="auto" w:fill="auto"/>
            <w:vAlign w:val="center"/>
          </w:tcPr>
          <w:p w:rsidR="0070463A" w:rsidRPr="00821402" w:rsidRDefault="0070463A" w:rsidP="0070463A">
            <w:pPr>
              <w:rPr>
                <w:rFonts w:ascii="Times New Roman" w:eastAsia="Times New Roman" w:hAnsi="Times New Roman" w:cs="Times New Roman"/>
                <w:color w:val="000000"/>
                <w:lang w:val="uk-UA" w:eastAsia="ru-RU"/>
              </w:rPr>
            </w:pPr>
            <w:r w:rsidRPr="00821402">
              <w:rPr>
                <w:rFonts w:ascii="Times New Roman" w:hAnsi="Times New Roman" w:cs="Times New Roman"/>
                <w:lang w:val="uk-UA"/>
              </w:rPr>
              <w:t xml:space="preserve">Засіб для перед- та післяопераційної обробки шкіри та операційних швів </w:t>
            </w:r>
            <w:r w:rsidRPr="00821402">
              <w:rPr>
                <w:rFonts w:ascii="Times New Roman" w:hAnsi="Times New Roman" w:cs="Times New Roman"/>
                <w:b/>
                <w:lang w:val="uk-UA"/>
              </w:rPr>
              <w:t xml:space="preserve">Кутасепт Ф, 5л </w:t>
            </w:r>
            <w:r w:rsidRPr="00821402">
              <w:rPr>
                <w:rFonts w:ascii="Times New Roman" w:hAnsi="Times New Roman" w:cs="Times New Roman"/>
                <w:lang w:val="uk-UA"/>
              </w:rPr>
              <w:t>або еквівалент</w:t>
            </w:r>
          </w:p>
        </w:tc>
        <w:tc>
          <w:tcPr>
            <w:tcW w:w="10218" w:type="dxa"/>
            <w:shd w:val="clear" w:color="auto" w:fill="auto"/>
            <w:vAlign w:val="center"/>
          </w:tcPr>
          <w:p w:rsidR="0070463A" w:rsidRPr="00821402" w:rsidRDefault="0070463A" w:rsidP="004E4E2D">
            <w:pPr>
              <w:pStyle w:val="a4"/>
              <w:spacing w:after="0"/>
              <w:rPr>
                <w:rFonts w:ascii="Times New Roman" w:hAnsi="Times New Roman" w:cs="Times New Roman"/>
                <w:sz w:val="22"/>
                <w:szCs w:val="22"/>
                <w:lang w:val="uk-UA"/>
              </w:rPr>
            </w:pPr>
            <w:r w:rsidRPr="00821402">
              <w:rPr>
                <w:rFonts w:ascii="Times New Roman" w:hAnsi="Times New Roman" w:cs="Times New Roman"/>
                <w:sz w:val="22"/>
                <w:szCs w:val="22"/>
                <w:lang w:val="uk-UA"/>
              </w:rPr>
              <w:t xml:space="preserve">1. Склад засобу: </w:t>
            </w:r>
            <w:r w:rsidRPr="00821402">
              <w:rPr>
                <w:rFonts w:ascii="Times New Roman" w:hAnsi="Times New Roman" w:cs="Times New Roman"/>
                <w:i/>
                <w:sz w:val="22"/>
                <w:szCs w:val="22"/>
                <w:lang w:val="uk-UA"/>
              </w:rPr>
              <w:t>діючі речовини:</w:t>
            </w:r>
            <w:r w:rsidRPr="00821402">
              <w:rPr>
                <w:rFonts w:ascii="Times New Roman" w:hAnsi="Times New Roman" w:cs="Times New Roman"/>
                <w:sz w:val="22"/>
                <w:szCs w:val="22"/>
                <w:lang w:val="uk-UA"/>
              </w:rPr>
              <w:t xml:space="preserve"> 2-пропанол – 60,0-66,0; бензалконій хлорид – 0,020-0,030, </w:t>
            </w:r>
            <w:r w:rsidRPr="00821402">
              <w:rPr>
                <w:rFonts w:ascii="Times New Roman" w:hAnsi="Times New Roman" w:cs="Times New Roman"/>
                <w:i/>
                <w:sz w:val="22"/>
                <w:szCs w:val="22"/>
                <w:lang w:val="uk-UA"/>
              </w:rPr>
              <w:t>допоміжні речовини:</w:t>
            </w:r>
            <w:r w:rsidRPr="00821402">
              <w:rPr>
                <w:rFonts w:ascii="Times New Roman" w:hAnsi="Times New Roman" w:cs="Times New Roman"/>
                <w:sz w:val="22"/>
                <w:szCs w:val="22"/>
                <w:lang w:val="uk-UA"/>
              </w:rPr>
              <w:t xml:space="preserve"> вода – до 100,0.</w:t>
            </w:r>
          </w:p>
          <w:p w:rsidR="0070463A" w:rsidRPr="00821402" w:rsidRDefault="0070463A" w:rsidP="004E4E2D">
            <w:pPr>
              <w:pStyle w:val="a4"/>
              <w:spacing w:after="0"/>
              <w:rPr>
                <w:rFonts w:ascii="Times New Roman" w:hAnsi="Times New Roman" w:cs="Times New Roman"/>
                <w:b/>
                <w:sz w:val="22"/>
                <w:szCs w:val="22"/>
                <w:lang w:val="uk-UA"/>
              </w:rPr>
            </w:pPr>
            <w:r w:rsidRPr="00821402">
              <w:rPr>
                <w:rFonts w:ascii="Times New Roman" w:hAnsi="Times New Roman" w:cs="Times New Roman"/>
                <w:b/>
                <w:sz w:val="22"/>
                <w:szCs w:val="22"/>
                <w:lang w:val="uk-UA"/>
              </w:rPr>
              <w:t>Засіб не повинен мати в складі 2-феноксіетанолу.</w:t>
            </w:r>
          </w:p>
          <w:p w:rsidR="0070463A" w:rsidRPr="00821402" w:rsidRDefault="0070463A" w:rsidP="004E4E2D">
            <w:pPr>
              <w:pStyle w:val="a4"/>
              <w:spacing w:after="0"/>
              <w:rPr>
                <w:rFonts w:ascii="Times New Roman" w:hAnsi="Times New Roman" w:cs="Times New Roman"/>
                <w:b/>
                <w:sz w:val="22"/>
                <w:szCs w:val="22"/>
                <w:lang w:val="uk-UA"/>
              </w:rPr>
            </w:pPr>
            <w:r w:rsidRPr="00821402">
              <w:rPr>
                <w:rFonts w:ascii="Times New Roman" w:hAnsi="Times New Roman" w:cs="Times New Roman"/>
                <w:sz w:val="22"/>
                <w:szCs w:val="22"/>
                <w:lang w:val="uk-UA"/>
              </w:rPr>
              <w:t xml:space="preserve">2. Засіб повинен мати </w:t>
            </w:r>
            <w:r w:rsidRPr="00821402">
              <w:rPr>
                <w:rFonts w:ascii="Times New Roman" w:hAnsi="Times New Roman" w:cs="Times New Roman"/>
                <w:b/>
                <w:sz w:val="22"/>
                <w:szCs w:val="22"/>
                <w:lang w:val="uk-UA"/>
              </w:rPr>
              <w:t xml:space="preserve">бактерицидні властивості, </w:t>
            </w:r>
            <w:r w:rsidRPr="00821402">
              <w:rPr>
                <w:rFonts w:ascii="Times New Roman" w:hAnsi="Times New Roman" w:cs="Times New Roman"/>
                <w:spacing w:val="-4"/>
                <w:sz w:val="22"/>
                <w:szCs w:val="22"/>
                <w:lang w:val="uk-UA"/>
              </w:rPr>
              <w:t>у т. ч. по відношенню до</w:t>
            </w:r>
            <w:r w:rsidRPr="00821402">
              <w:rPr>
                <w:rFonts w:ascii="Times New Roman" w:hAnsi="Times New Roman" w:cs="Times New Roman"/>
                <w:sz w:val="22"/>
                <w:szCs w:val="22"/>
                <w:lang w:val="uk-UA"/>
              </w:rPr>
              <w:t>:</w:t>
            </w:r>
            <w:r w:rsidRPr="00821402">
              <w:rPr>
                <w:rFonts w:ascii="Times New Roman" w:hAnsi="Times New Roman" w:cs="Times New Roman"/>
                <w:i/>
                <w:sz w:val="22"/>
                <w:szCs w:val="22"/>
                <w:lang w:val="uk-UA"/>
              </w:rPr>
              <w:t xml:space="preserve"> MRSA/EHEC</w:t>
            </w:r>
            <w:r w:rsidRPr="00821402">
              <w:rPr>
                <w:rFonts w:ascii="Times New Roman" w:hAnsi="Times New Roman" w:cs="Times New Roman"/>
                <w:sz w:val="22"/>
                <w:szCs w:val="22"/>
                <w:lang w:val="uk-UA"/>
              </w:rPr>
              <w:t xml:space="preserve"> та інших антибіотикорезистентних бактерій, </w:t>
            </w:r>
            <w:r w:rsidRPr="00821402">
              <w:rPr>
                <w:rFonts w:ascii="Times New Roman" w:hAnsi="Times New Roman" w:cs="Times New Roman"/>
                <w:i/>
                <w:sz w:val="22"/>
                <w:szCs w:val="22"/>
                <w:lang w:val="uk-UA"/>
              </w:rPr>
              <w:t>Staphylococcus aureus</w:t>
            </w:r>
            <w:r w:rsidRPr="00821402">
              <w:rPr>
                <w:rFonts w:ascii="Times New Roman" w:hAnsi="Times New Roman" w:cs="Times New Roman"/>
                <w:sz w:val="22"/>
                <w:szCs w:val="22"/>
                <w:lang w:val="uk-UA"/>
              </w:rPr>
              <w:t xml:space="preserve">, </w:t>
            </w:r>
            <w:r w:rsidRPr="00821402">
              <w:rPr>
                <w:rFonts w:ascii="Times New Roman" w:hAnsi="Times New Roman" w:cs="Times New Roman"/>
                <w:i/>
                <w:sz w:val="22"/>
                <w:szCs w:val="22"/>
                <w:lang w:val="uk-UA"/>
              </w:rPr>
              <w:t xml:space="preserve">Pseudomonas aeruginosa, Enterococcus faecium, </w:t>
            </w:r>
            <w:r w:rsidRPr="00821402">
              <w:rPr>
                <w:rFonts w:ascii="Times New Roman" w:hAnsi="Times New Roman" w:cs="Times New Roman"/>
                <w:i/>
                <w:sz w:val="22"/>
                <w:szCs w:val="22"/>
                <w:lang w:val="en-US"/>
              </w:rPr>
              <w:t>Enterococcushirae</w:t>
            </w:r>
            <w:r w:rsidRPr="00821402">
              <w:rPr>
                <w:rFonts w:ascii="Times New Roman" w:hAnsi="Times New Roman" w:cs="Times New Roman"/>
                <w:i/>
                <w:sz w:val="22"/>
                <w:szCs w:val="22"/>
                <w:lang w:val="uk-UA"/>
              </w:rPr>
              <w:t xml:space="preserve">, Escherichia coli, Proteus mirabilis </w:t>
            </w:r>
            <w:r w:rsidRPr="00821402">
              <w:rPr>
                <w:rFonts w:ascii="Times New Roman" w:hAnsi="Times New Roman" w:cs="Times New Roman"/>
                <w:sz w:val="22"/>
                <w:szCs w:val="22"/>
                <w:lang w:val="uk-UA"/>
              </w:rPr>
              <w:t>та ін. (випробуваний відповідно до методик DGHM</w:t>
            </w:r>
            <w:r w:rsidRPr="00821402">
              <w:rPr>
                <w:rFonts w:ascii="Times New Roman" w:hAnsi="Times New Roman" w:cs="Times New Roman"/>
                <w:i/>
                <w:sz w:val="22"/>
                <w:szCs w:val="22"/>
                <w:lang w:val="uk-UA"/>
              </w:rPr>
              <w:t>/</w:t>
            </w:r>
            <w:r w:rsidRPr="00821402">
              <w:rPr>
                <w:rFonts w:ascii="Times New Roman" w:hAnsi="Times New Roman" w:cs="Times New Roman"/>
                <w:sz w:val="22"/>
                <w:szCs w:val="22"/>
                <w:lang w:val="uk-UA"/>
              </w:rPr>
              <w:t xml:space="preserve"> VAН);</w:t>
            </w:r>
          </w:p>
          <w:p w:rsidR="0070463A" w:rsidRPr="00821402" w:rsidRDefault="0070463A" w:rsidP="004E4E2D">
            <w:pPr>
              <w:widowControl w:val="0"/>
              <w:suppressAutoHyphens/>
              <w:spacing w:after="0" w:line="240" w:lineRule="auto"/>
              <w:jc w:val="both"/>
              <w:rPr>
                <w:rFonts w:ascii="Times New Roman" w:hAnsi="Times New Roman" w:cs="Times New Roman"/>
                <w:b/>
                <w:lang w:val="uk-UA"/>
              </w:rPr>
            </w:pPr>
            <w:r w:rsidRPr="00821402">
              <w:rPr>
                <w:rFonts w:ascii="Times New Roman" w:hAnsi="Times New Roman" w:cs="Times New Roman"/>
                <w:b/>
                <w:lang w:val="uk-UA"/>
              </w:rPr>
              <w:t>туберкулоцидні властивості</w:t>
            </w:r>
            <w:r w:rsidRPr="00821402">
              <w:rPr>
                <w:rFonts w:ascii="Times New Roman" w:hAnsi="Times New Roman" w:cs="Times New Roman"/>
                <w:spacing w:val="-4"/>
                <w:lang w:val="uk-UA"/>
              </w:rPr>
              <w:t>, у т. ч. по відношенню до</w:t>
            </w:r>
            <w:r w:rsidRPr="00821402">
              <w:rPr>
                <w:rFonts w:ascii="Times New Roman" w:hAnsi="Times New Roman" w:cs="Times New Roman"/>
                <w:lang w:val="uk-UA"/>
              </w:rPr>
              <w:t>:</w:t>
            </w:r>
            <w:r w:rsidRPr="00821402">
              <w:rPr>
                <w:rFonts w:ascii="Times New Roman" w:hAnsi="Times New Roman" w:cs="Times New Roman"/>
                <w:i/>
                <w:lang w:val="uk-UA"/>
              </w:rPr>
              <w:t xml:space="preserve"> Mycobactеrium terrae, </w:t>
            </w:r>
            <w:r w:rsidRPr="00821402">
              <w:rPr>
                <w:rFonts w:ascii="Times New Roman" w:hAnsi="Times New Roman" w:cs="Times New Roman"/>
                <w:lang w:val="uk-UA"/>
              </w:rPr>
              <w:t xml:space="preserve">(випробуваний відповідно до методик DGHM); </w:t>
            </w:r>
          </w:p>
          <w:p w:rsidR="0070463A" w:rsidRPr="00821402" w:rsidRDefault="0070463A" w:rsidP="004E4E2D">
            <w:pPr>
              <w:widowControl w:val="0"/>
              <w:suppressAutoHyphens/>
              <w:spacing w:after="0" w:line="240" w:lineRule="auto"/>
              <w:jc w:val="both"/>
              <w:rPr>
                <w:rFonts w:ascii="Times New Roman" w:hAnsi="Times New Roman" w:cs="Times New Roman"/>
                <w:b/>
                <w:lang w:val="uk-UA"/>
              </w:rPr>
            </w:pPr>
            <w:r w:rsidRPr="00821402">
              <w:rPr>
                <w:rFonts w:ascii="Times New Roman" w:hAnsi="Times New Roman" w:cs="Times New Roman"/>
                <w:b/>
                <w:lang w:val="uk-UA"/>
              </w:rPr>
              <w:t>фунгіцидні властивості</w:t>
            </w:r>
            <w:r w:rsidRPr="00821402">
              <w:rPr>
                <w:rFonts w:ascii="Times New Roman" w:hAnsi="Times New Roman" w:cs="Times New Roman"/>
                <w:spacing w:val="-4"/>
                <w:lang w:val="uk-UA"/>
              </w:rPr>
              <w:t>, у т. ч. по відношенню до</w:t>
            </w:r>
            <w:r w:rsidRPr="00821402">
              <w:rPr>
                <w:rFonts w:ascii="Times New Roman" w:hAnsi="Times New Roman" w:cs="Times New Roman"/>
                <w:lang w:val="uk-UA"/>
              </w:rPr>
              <w:t xml:space="preserve">: </w:t>
            </w:r>
            <w:r w:rsidRPr="00821402">
              <w:rPr>
                <w:rFonts w:ascii="Times New Roman" w:hAnsi="Times New Roman" w:cs="Times New Roman"/>
                <w:i/>
                <w:lang w:val="uk-UA"/>
              </w:rPr>
              <w:t xml:space="preserve">Candida albicans </w:t>
            </w:r>
            <w:r w:rsidRPr="00821402">
              <w:rPr>
                <w:rFonts w:ascii="Times New Roman" w:hAnsi="Times New Roman" w:cs="Times New Roman"/>
                <w:lang w:val="uk-UA"/>
              </w:rPr>
              <w:t>та ін. (випробуваний відповідно до методик DGHM</w:t>
            </w:r>
            <w:r w:rsidRPr="00821402">
              <w:rPr>
                <w:rFonts w:ascii="Times New Roman" w:hAnsi="Times New Roman" w:cs="Times New Roman"/>
                <w:i/>
                <w:lang w:val="uk-UA"/>
              </w:rPr>
              <w:t>/</w:t>
            </w:r>
            <w:r w:rsidRPr="00821402">
              <w:rPr>
                <w:rFonts w:ascii="Times New Roman" w:hAnsi="Times New Roman" w:cs="Times New Roman"/>
                <w:lang w:val="uk-UA"/>
              </w:rPr>
              <w:t xml:space="preserve"> VAН); </w:t>
            </w:r>
          </w:p>
          <w:p w:rsidR="0070463A" w:rsidRPr="00821402" w:rsidRDefault="0070463A" w:rsidP="004E4E2D">
            <w:pPr>
              <w:widowControl w:val="0"/>
              <w:suppressAutoHyphens/>
              <w:spacing w:after="0" w:line="240" w:lineRule="auto"/>
              <w:jc w:val="both"/>
              <w:rPr>
                <w:rFonts w:ascii="Times New Roman" w:hAnsi="Times New Roman" w:cs="Times New Roman"/>
                <w:lang w:val="uk-UA"/>
              </w:rPr>
            </w:pPr>
            <w:r w:rsidRPr="00821402">
              <w:rPr>
                <w:rFonts w:ascii="Times New Roman" w:hAnsi="Times New Roman" w:cs="Times New Roman"/>
                <w:b/>
                <w:lang w:val="uk-UA"/>
              </w:rPr>
              <w:t>віруліцидні властивості</w:t>
            </w:r>
            <w:r w:rsidRPr="00821402">
              <w:rPr>
                <w:rFonts w:ascii="Times New Roman" w:hAnsi="Times New Roman" w:cs="Times New Roman"/>
                <w:spacing w:val="-4"/>
                <w:lang w:val="uk-UA"/>
              </w:rPr>
              <w:t>, у т. ч. по відношенню до збудників вірусних гепатитів В та С, ВІЛ-інфекції, ортоміксовірусів (включаючи всі види віруси грипу людини та тварин), філовірусів (включаючи вірус ЕБОЛА), параміксовірусів (включаючи вірус кору),  вірусів</w:t>
            </w:r>
            <w:r w:rsidRPr="00821402">
              <w:rPr>
                <w:rFonts w:ascii="Times New Roman" w:hAnsi="Times New Roman" w:cs="Times New Roman"/>
                <w:spacing w:val="-2"/>
                <w:lang w:val="uk-UA"/>
              </w:rPr>
              <w:t xml:space="preserve">герпесу типу 1, вакцинія-, ротавірусів </w:t>
            </w:r>
            <w:r w:rsidRPr="00821402">
              <w:rPr>
                <w:rFonts w:ascii="Times New Roman" w:hAnsi="Times New Roman" w:cs="Times New Roman"/>
                <w:lang w:val="uk-UA"/>
              </w:rPr>
              <w:t>та ін. (атестований згідно з</w:t>
            </w:r>
            <w:r w:rsidRPr="00821402">
              <w:rPr>
                <w:rFonts w:ascii="Times New Roman" w:hAnsi="Times New Roman" w:cs="Times New Roman"/>
                <w:spacing w:val="-4"/>
                <w:lang w:val="uk-UA"/>
              </w:rPr>
              <w:t xml:space="preserve"> Європейським стандартом EN 14476</w:t>
            </w:r>
            <w:r w:rsidRPr="00821402">
              <w:rPr>
                <w:rFonts w:ascii="Times New Roman" w:hAnsi="Times New Roman" w:cs="Times New Roman"/>
                <w:lang w:val="uk-UA"/>
              </w:rPr>
              <w:t xml:space="preserve"> та випробуваний відповідно до методик DVV</w:t>
            </w:r>
            <w:r w:rsidRPr="00821402">
              <w:rPr>
                <w:rFonts w:ascii="Times New Roman" w:hAnsi="Times New Roman" w:cs="Times New Roman"/>
                <w:spacing w:val="-4"/>
                <w:lang w:val="uk-UA"/>
              </w:rPr>
              <w:t>).</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t>3. Препарат повинен забезпечувати знежирювальне очищення шкіри, а також мати пролонговану дію.</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t xml:space="preserve">4. Засіб повинен бути придатний для антисептики шкіри перед ін’єкціями, забиранням крові, пункціями, дрібними хірургічними втручаннями, а також для антисептики дрібних травм. </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t>5. Можливість застосування для гігієнічної та хірургічної обробки рук.</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lastRenderedPageBreak/>
              <w:t>6. Засіб повинен сприяти ефективному прилипанню хірургічної плівки після висихання.</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t>7. Засіб повинен бути придатним для гігієнічної та хірургічної дезінфекції рук медперсоналу.</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t>8. Засіб повинен бути придатним для швидкої дезінфекції поверхонь, ВМП, в т.ч. інструментів та рукавичок в ургентних ситуаціях.</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t>9. Засіб повинен бути придатним для дезінфекції шкіри при зніманні швів.</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t xml:space="preserve">10. Засіб повинен бути придатним для профілактики грибкових захворювань. </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t>11. Засіб повинен бути придатним для обробки внутрішньої поверхні взуття та обробки ніг при грибкових інфекціях.</w:t>
            </w:r>
          </w:p>
          <w:p w:rsidR="0070463A" w:rsidRPr="00821402" w:rsidRDefault="0070463A" w:rsidP="004E4E2D">
            <w:pPr>
              <w:spacing w:after="0" w:line="240" w:lineRule="auto"/>
              <w:rPr>
                <w:rFonts w:ascii="Times New Roman" w:hAnsi="Times New Roman" w:cs="Times New Roman"/>
                <w:lang w:val="uk-UA"/>
              </w:rPr>
            </w:pPr>
            <w:r w:rsidRPr="00821402">
              <w:rPr>
                <w:rFonts w:ascii="Times New Roman" w:hAnsi="Times New Roman" w:cs="Times New Roman"/>
                <w:lang w:val="uk-UA"/>
              </w:rPr>
              <w:t>12. Мікробіологічна активність засобу повинна бути протестована згідно Європейських стандартів або ДСТУ.</w:t>
            </w:r>
          </w:p>
        </w:tc>
        <w:tc>
          <w:tcPr>
            <w:tcW w:w="656"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proofErr w:type="gramStart"/>
            <w:r w:rsidRPr="00821402">
              <w:rPr>
                <w:rFonts w:ascii="Times New Roman" w:hAnsi="Times New Roman" w:cs="Times New Roman"/>
              </w:rPr>
              <w:lastRenderedPageBreak/>
              <w:t>шт</w:t>
            </w:r>
            <w:proofErr w:type="gramEnd"/>
          </w:p>
        </w:tc>
        <w:tc>
          <w:tcPr>
            <w:tcW w:w="843" w:type="dxa"/>
            <w:shd w:val="clear" w:color="auto" w:fill="auto"/>
            <w:vAlign w:val="center"/>
          </w:tcPr>
          <w:p w:rsidR="0070463A" w:rsidRPr="00821402" w:rsidRDefault="0070463A" w:rsidP="0070463A">
            <w:pPr>
              <w:pStyle w:val="a3"/>
              <w:jc w:val="center"/>
              <w:rPr>
                <w:rFonts w:ascii="Times New Roman" w:eastAsia="Times New Roman" w:hAnsi="Times New Roman" w:cs="Times New Roman"/>
                <w:color w:val="000000"/>
                <w:lang w:val="uk-UA" w:eastAsia="ru-RU"/>
              </w:rPr>
            </w:pPr>
            <w:r w:rsidRPr="00821402">
              <w:rPr>
                <w:rFonts w:ascii="Times New Roman" w:hAnsi="Times New Roman" w:cs="Times New Roman"/>
                <w:color w:val="000000"/>
              </w:rPr>
              <w:t>5</w:t>
            </w:r>
          </w:p>
        </w:tc>
      </w:tr>
    </w:tbl>
    <w:p w:rsidR="001940F9" w:rsidRDefault="004E4E2D">
      <w:pPr>
        <w:rPr>
          <w:rFonts w:ascii="Times New Roman" w:hAnsi="Times New Roman" w:cs="Times New Roman"/>
          <w:b/>
          <w:sz w:val="28"/>
          <w:szCs w:val="28"/>
          <w:lang w:val="uk-UA"/>
        </w:rPr>
      </w:pPr>
      <w:r w:rsidRPr="004E4E2D">
        <w:rPr>
          <w:rFonts w:ascii="Times New Roman" w:hAnsi="Times New Roman" w:cs="Times New Roman"/>
          <w:b/>
          <w:sz w:val="28"/>
          <w:szCs w:val="28"/>
          <w:lang w:val="uk-UA"/>
        </w:rPr>
        <w:lastRenderedPageBreak/>
        <w:t>Очікувана вартість закупівлі складає 2195000,00грн. (два мільйони сто дев’яносто п’ять гривень 00 коп.) з ПДВ.</w:t>
      </w:r>
    </w:p>
    <w:sectPr w:rsidR="001940F9" w:rsidSect="004E4E2D">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drawingGridHorizontalSpacing w:val="110"/>
  <w:displayHorizontalDrawingGridEvery w:val="2"/>
  <w:characterSpacingControl w:val="doNotCompress"/>
  <w:compat/>
  <w:rsids>
    <w:rsidRoot w:val="0048172A"/>
    <w:rsid w:val="000067B2"/>
    <w:rsid w:val="000432B9"/>
    <w:rsid w:val="000458E7"/>
    <w:rsid w:val="0007169D"/>
    <w:rsid w:val="0009123B"/>
    <w:rsid w:val="000C07D5"/>
    <w:rsid w:val="00102CDE"/>
    <w:rsid w:val="00105572"/>
    <w:rsid w:val="00136052"/>
    <w:rsid w:val="001940F9"/>
    <w:rsid w:val="00220F82"/>
    <w:rsid w:val="0022155F"/>
    <w:rsid w:val="002506D5"/>
    <w:rsid w:val="00295ED6"/>
    <w:rsid w:val="002A1081"/>
    <w:rsid w:val="002C05B7"/>
    <w:rsid w:val="002C0F07"/>
    <w:rsid w:val="003212DE"/>
    <w:rsid w:val="00332B30"/>
    <w:rsid w:val="00372A44"/>
    <w:rsid w:val="003F4F21"/>
    <w:rsid w:val="00451A95"/>
    <w:rsid w:val="00470613"/>
    <w:rsid w:val="0048172A"/>
    <w:rsid w:val="0048361F"/>
    <w:rsid w:val="004D28AD"/>
    <w:rsid w:val="004E4E2D"/>
    <w:rsid w:val="00505F16"/>
    <w:rsid w:val="00531091"/>
    <w:rsid w:val="00550C1B"/>
    <w:rsid w:val="005634A8"/>
    <w:rsid w:val="00572ADB"/>
    <w:rsid w:val="005B0E71"/>
    <w:rsid w:val="005F3C56"/>
    <w:rsid w:val="006657A1"/>
    <w:rsid w:val="00681265"/>
    <w:rsid w:val="006C157B"/>
    <w:rsid w:val="0070463A"/>
    <w:rsid w:val="00821402"/>
    <w:rsid w:val="0088224A"/>
    <w:rsid w:val="0095175D"/>
    <w:rsid w:val="0099377E"/>
    <w:rsid w:val="00A45209"/>
    <w:rsid w:val="00A94229"/>
    <w:rsid w:val="00AC5931"/>
    <w:rsid w:val="00B35836"/>
    <w:rsid w:val="00B55620"/>
    <w:rsid w:val="00C31FF0"/>
    <w:rsid w:val="00C62E27"/>
    <w:rsid w:val="00D00235"/>
    <w:rsid w:val="00D9253D"/>
    <w:rsid w:val="00DD4AA7"/>
    <w:rsid w:val="00E4277A"/>
    <w:rsid w:val="00E45C3B"/>
    <w:rsid w:val="00ED12E7"/>
    <w:rsid w:val="00EE40B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7B2"/>
    <w:pPr>
      <w:spacing w:after="0" w:line="240" w:lineRule="auto"/>
    </w:pPr>
  </w:style>
  <w:style w:type="paragraph" w:styleId="a4">
    <w:name w:val="Body Text"/>
    <w:basedOn w:val="a"/>
    <w:link w:val="a5"/>
    <w:semiHidden/>
    <w:unhideWhenUsed/>
    <w:rsid w:val="002506D5"/>
    <w:pPr>
      <w:autoSpaceDE w:val="0"/>
      <w:autoSpaceDN w:val="0"/>
      <w:spacing w:after="120" w:line="240" w:lineRule="auto"/>
      <w:jc w:val="both"/>
    </w:pPr>
    <w:rPr>
      <w:rFonts w:ascii="Arial" w:eastAsia="Times New Roman" w:hAnsi="Arial" w:cs="Arial"/>
      <w:sz w:val="20"/>
      <w:szCs w:val="20"/>
      <w:lang w:val="en-GB"/>
    </w:rPr>
  </w:style>
  <w:style w:type="character" w:customStyle="1" w:styleId="a5">
    <w:name w:val="Основной текст Знак"/>
    <w:basedOn w:val="a0"/>
    <w:link w:val="a4"/>
    <w:semiHidden/>
    <w:rsid w:val="002506D5"/>
    <w:rPr>
      <w:rFonts w:ascii="Arial" w:eastAsia="Times New Roman" w:hAnsi="Arial" w:cs="Arial"/>
      <w:sz w:val="20"/>
      <w:szCs w:val="20"/>
      <w:lang w:val="en-GB"/>
    </w:rPr>
  </w:style>
  <w:style w:type="paragraph" w:customStyle="1" w:styleId="BodySingle">
    <w:name w:val="Body Single"/>
    <w:rsid w:val="002506D5"/>
    <w:pPr>
      <w:widowControl w:val="0"/>
      <w:spacing w:after="0" w:line="240" w:lineRule="auto"/>
      <w:jc w:val="both"/>
    </w:pPr>
    <w:rPr>
      <w:rFonts w:ascii="Times New Roman" w:eastAsia="Times New Roman" w:hAnsi="Times New Roman" w:cs="Times New Roman"/>
      <w:color w:val="000000"/>
      <w:sz w:val="24"/>
      <w:szCs w:val="20"/>
      <w:lang w:eastAsia="ru-RU"/>
    </w:rPr>
  </w:style>
  <w:style w:type="character" w:customStyle="1" w:styleId="a6">
    <w:name w:val="Основний текст_"/>
    <w:link w:val="1"/>
    <w:rsid w:val="00DD4AA7"/>
    <w:rPr>
      <w:sz w:val="23"/>
      <w:szCs w:val="23"/>
      <w:shd w:val="clear" w:color="auto" w:fill="FFFFFF"/>
    </w:rPr>
  </w:style>
  <w:style w:type="paragraph" w:customStyle="1" w:styleId="1">
    <w:name w:val="Основний текст1"/>
    <w:basedOn w:val="a"/>
    <w:link w:val="a6"/>
    <w:rsid w:val="00DD4AA7"/>
    <w:pPr>
      <w:widowControl w:val="0"/>
      <w:shd w:val="clear" w:color="auto" w:fill="FFFFFF"/>
      <w:spacing w:after="480" w:line="518" w:lineRule="exact"/>
      <w:ind w:hanging="360"/>
      <w:jc w:val="center"/>
    </w:pPr>
    <w:rPr>
      <w:sz w:val="23"/>
      <w:szCs w:val="23"/>
    </w:rPr>
  </w:style>
</w:styles>
</file>

<file path=word/webSettings.xml><?xml version="1.0" encoding="utf-8"?>
<w:webSettings xmlns:r="http://schemas.openxmlformats.org/officeDocument/2006/relationships" xmlns:w="http://schemas.openxmlformats.org/wordprocessingml/2006/main">
  <w:divs>
    <w:div w:id="15512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809C2-CE75-4D7F-B843-E153ABE3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15557</Words>
  <Characters>8868</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Елена</cp:lastModifiedBy>
  <cp:revision>2</cp:revision>
  <cp:lastPrinted>2021-03-11T07:47:00Z</cp:lastPrinted>
  <dcterms:created xsi:type="dcterms:W3CDTF">2021-03-11T11:45:00Z</dcterms:created>
  <dcterms:modified xsi:type="dcterms:W3CDTF">2021-03-11T11:45:00Z</dcterms:modified>
</cp:coreProperties>
</file>