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02" w:rsidRDefault="006114D1" w:rsidP="00124702">
      <w:pPr>
        <w:jc w:val="center"/>
        <w:rPr>
          <w:rFonts w:ascii="Times New Roman" w:hAnsi="Times New Roman" w:cs="Times New Roman"/>
        </w:rPr>
      </w:pPr>
      <w:r w:rsidRPr="006114D1">
        <w:rPr>
          <w:rFonts w:ascii="Times New Roman" w:hAnsi="Times New Roman" w:cs="Times New Roman"/>
        </w:rPr>
        <w:t xml:space="preserve">Медико-технічне завдання на реагенти для відділу імуногістохімічних досліджень відділення дитячої патологічної анатомії </w:t>
      </w:r>
    </w:p>
    <w:p w:rsidR="00582404" w:rsidRDefault="006114D1" w:rsidP="00124702">
      <w:pPr>
        <w:jc w:val="center"/>
        <w:rPr>
          <w:rFonts w:ascii="Times New Roman" w:hAnsi="Times New Roman" w:cs="Times New Roman"/>
        </w:rPr>
      </w:pPr>
      <w:r w:rsidRPr="006114D1">
        <w:rPr>
          <w:rFonts w:ascii="Times New Roman" w:hAnsi="Times New Roman" w:cs="Times New Roman"/>
        </w:rPr>
        <w:t>з відділом імуногістохімічних досліджень в 2021 році</w:t>
      </w:r>
    </w:p>
    <w:p w:rsidR="006114D1" w:rsidRDefault="006114D1">
      <w:pPr>
        <w:rPr>
          <w:rFonts w:ascii="Times New Roman" w:hAnsi="Times New Roman" w:cs="Times New Roman"/>
        </w:rPr>
      </w:pPr>
    </w:p>
    <w:tbl>
      <w:tblPr>
        <w:tblW w:w="5146" w:type="pct"/>
        <w:tblLayout w:type="fixed"/>
        <w:tblLook w:val="04A0"/>
      </w:tblPr>
      <w:tblGrid>
        <w:gridCol w:w="518"/>
        <w:gridCol w:w="1553"/>
        <w:gridCol w:w="804"/>
        <w:gridCol w:w="712"/>
        <w:gridCol w:w="919"/>
        <w:gridCol w:w="12"/>
        <w:gridCol w:w="1074"/>
        <w:gridCol w:w="980"/>
        <w:gridCol w:w="1202"/>
        <w:gridCol w:w="989"/>
        <w:gridCol w:w="1129"/>
        <w:gridCol w:w="1665"/>
        <w:gridCol w:w="12"/>
        <w:gridCol w:w="1662"/>
        <w:gridCol w:w="12"/>
        <w:gridCol w:w="21"/>
        <w:gridCol w:w="1921"/>
        <w:gridCol w:w="12"/>
        <w:gridCol w:w="21"/>
      </w:tblGrid>
      <w:tr w:rsidR="00086B13" w:rsidRPr="006114D1" w:rsidTr="001377EE">
        <w:trPr>
          <w:gridAfter w:val="1"/>
          <w:wAfter w:w="7" w:type="pct"/>
          <w:trHeight w:val="226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№з/п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Назва реактиву, або еквівалент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Од.вим.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Загальна кількість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Цінова пропозиція фірми №1, з ПДВ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Загальна сума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Цінова пропозиція фірми №2,  з ПДВ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Загальна сума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Ціна середня, з ПДВ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Загальна сума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НАЦІОНАЛЬНИЙ КЛАСИФІКАТОР УКРАЇНИ</w:t>
            </w: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Єдиний закупівельний словник          ДК 021:2015 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Відомості про державну реєстрацію/технічний регламент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НАЦІОНАЛЬНИЙ КЛАСИФІКАТОР УКРАЇНИ Класифікатор медичних виробів НК 024:2019</w:t>
            </w:r>
          </w:p>
        </w:tc>
      </w:tr>
      <w:tr w:rsidR="00086B13" w:rsidRPr="006114D1" w:rsidTr="00086B13">
        <w:trPr>
          <w:trHeight w:val="150"/>
        </w:trPr>
        <w:tc>
          <w:tcPr>
            <w:tcW w:w="435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D1" w:rsidRPr="006114D1" w:rsidRDefault="006114D1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086B13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0064F9" w:rsidRDefault="006114D1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0064F9" w:rsidRDefault="006114D1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Актину гладень-ком’язового (1A4) 12 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0064F9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4D1" w:rsidRPr="000064F9" w:rsidRDefault="006114D1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0064F9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13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="001377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 w:rsidR="001377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 w:rsidR="001377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1377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16.09.2020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D1" w:rsidRPr="006114D1" w:rsidRDefault="006114D1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57581 - Актин гладком'язової тканинии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64F9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64F9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ALK/P80 (5A4)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64F9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064F9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64F9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41 199,84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123 599,52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36 049,00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108 147,00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38 624,42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115 873,26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16.09.2020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56791 - Кіназа анапластичної лімфоми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64F9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64F9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Плацентарної лужної фосфатази (SP15) 12 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64F9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064F9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0064F9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06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16.09.2021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56759 - Плацентарна лужна фосфатаза ІВД, антитіла 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B5D1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B5D1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B5D1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Міогеніну (EP162)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B5D1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B5D1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B5D16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B5D1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FB5D1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B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16.09.2023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57459 - Міогенін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12EA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B5D1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B5D1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MUM1/IRF4 (MUM1p) 12 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B5D1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B5D1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B5D16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FB5D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B5D1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B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41 199,84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B5D1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B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41 199,84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36 049,00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36 049,00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38 624,42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38 624,42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16.09.2024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57440 - MUM1 фактор транскрипції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191C6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lastRenderedPageBreak/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C14C8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C14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LIN-28 (EP150) 12 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C14C8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C14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9C14C8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C14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16.09.2025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55119 - Рибосомні фосфопротеіни антитіла IVD, реагент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A54E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BA54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A54E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A54E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INI1 (BAF47/SNF5) (25/BAF47)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A54E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A54E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BA54E2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A54E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41 199,84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82 399,68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36 049,00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72 098,00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38 624,42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77 248,84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16.09.2027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55119 - Рибосомні фосфопротеіни антитіла IVD, реагент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Нейрональниого білка HuC/HuD (16A11)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16.09.2028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54972 - Hu антитіла (анти-Hu) IVD, реагент 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Цикліну  D1 (EP12) 7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14 686,98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14 686,98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12 851,00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12 851,00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13 768,99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13 768,99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16.09.2029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57069 - Циклін D1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8B0D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C-Myc (Y69)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B0D26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B0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16.09.2030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57476 - Антигени нейробластоми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F2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Хромограніну A (LK2H10) 12 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16.09.2031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57052  - Хромогранин A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F2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Bcl-2 (EP36) 12 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16.09.2032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56823 - Онкобілок Bcl-2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F2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Bcl-6 (LN22)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F2627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F2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50 355,36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44 060,00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47 207,68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16.09.2033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56828 -Білок Bcl-6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91F0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9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91F0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91F0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BOB-1 (SP92) 7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91F0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91F0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91F01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91F0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91F0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91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14 686,98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14 686,98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12 851,00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12 851,00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13 768,99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13 768,99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16.09.2034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62794 - В-лімфоцит-специфічний октамер-зв'язуючий білок 1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91F0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9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91F0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91F0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Pax-5 (MX017)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91F0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91F0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91F01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91F0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91F0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91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50 355,36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44 060,00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47 207,68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16.09.2035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56811 - В-лімфоцити активує білок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F73D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</w:t>
            </w:r>
            <w:r w:rsidRPr="00F73D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TDT (EP266)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16.09.2036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57644 - Термінальна дезоксинуклеотидилтрансферазой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F73D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</w:t>
            </w:r>
            <w:r w:rsidRPr="00F73D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CD1a (EP80)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41 199,84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36 048,00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38 623,92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16.09.2037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56922 - CD1a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Антитіла до CD3 (EP41) 12 мл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73DC5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7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50 355,36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44 060,00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47 207,68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16.09.2039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56926 - CD3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E055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E055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CD4 (EP204)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E055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E055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E0550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E055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E055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05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16.09.2040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56928- CD4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E05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E055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E055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Антитіла до CD7 (EP132) 12 мл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E055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E055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E0550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E055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05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05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16.09.2041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56934 - CD7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B13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13E8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CD10 (56C6)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13E8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13E8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13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41 199,84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36 048,00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38 623,92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16.09.2042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56938 - CD10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B13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13E8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CD15 (MMA)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13E8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13E8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13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13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16.09.2043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56948 - CD15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476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CD20 (L26)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61 799,76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54 072,00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57 935,88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16.09.2044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56954 - CD20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476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CD30 (BER-H2)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75 533,04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66 090,00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70 811,52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16.09.2045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56968 - CD30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476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CD31/PECAM-1 (JC/70A)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76AC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76A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16.09.2046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56970 - CD31 маркер ендотеліальних клітин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1D444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1D44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Pr="001D44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1D444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D44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CD34 (QB-END/10)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1D444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D44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1D4441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1D44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1D444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D4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D70FA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1</w:t>
            </w: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36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48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38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623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16.09.2047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56974 - CD34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CD43 (DF-T1)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16.09.2048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56984 - CD43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CD45 (Коктейль)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16.09.2049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56988 - CD45 загальний лейкоцитарний антиген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CD56/NCAM-1 (123C3)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16.09.2050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56998 - CD56 молекула адгезії нервових клітин-1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FA5C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CD68 (KP-1)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A34A0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5C8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5C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16.09.2051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57010 - CD68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34A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FA34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34A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34A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CD79a/MB-1 (SP18)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A34A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34A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A34A0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34A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FA34A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3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45 777,60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40 054,00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42 915,80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16.09.2052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57018 - CD79a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D00C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ED0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D00C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D00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CD61/GP-IIIa (2F2)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D00C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D00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ED00C0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ED00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ED00C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ED00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27 466,56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ED00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27 466,56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24 033,00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24 033,00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25 749,78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25 749,78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16.09.2053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57004 - CD61 тромбоцитарний глікопротеїн IIIа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05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lastRenderedPageBreak/>
              <w:t>3</w:t>
            </w:r>
            <w:r w:rsidRPr="00005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CD117/C-KIT (EP10)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41 199,84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36 048,00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38 623,92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16.09.2054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57034 - CD117 (c-kit) кеточний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05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S100 протеїну (4C4.9)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61 799,76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54 072,00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57 935,88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16.09.2055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60649 - Білок S100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05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Сінаптофізіну (EP158)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41 199,84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36 048,00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38 623,92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16.09.2056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57626 - Сінаптофізін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05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GFAP (GA5)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056F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05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61 799,76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54 072,00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57 935,88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16.09.2057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57238 - Гліальний фібрилярний кислий білок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443F7C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443F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37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443F7C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43F7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Десміну (D33)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443F7C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43F7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EE" w:rsidRPr="00443F7C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43F7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443F7C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43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16.09.2058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57174 - Десмін білок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A2194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A21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38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A2194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219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KI 67 (SP6)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A2194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219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A21941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219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A2194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21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75 533,04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66 090,00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70 811,52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16.09.2059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57338 - Ki67 антиген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216F1B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216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39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216F1B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6F1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Епітеліального мембранного антигену (EMA), (E29)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216F1B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6F1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216F1B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216F1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216F1B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16F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16F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16.09.2060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57195 - Епітеліальний мембранний антиген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B579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білка Olig 2 (211F1.1)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75 533,04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66 090,00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70 811,52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16.09.2061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60221 - Олігодендрогліома втрата гетерозиготності ІВД, реагент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B579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  <w:r w:rsidRPr="00B579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CD99 (EP8)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41 199,84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36 048,00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38 623,92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16.09.2062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57028 - CD99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B579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Цитокератину (AE1/AE3)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B5796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B57968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85237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1</w:t>
            </w: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36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48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173237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38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623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16.09.2063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57074 - Панцитокератинова суміш антитіл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572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  <w:r w:rsidRPr="00572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725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FLI1 (G146-222)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725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725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725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16.09.2064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60279 - Саркома Юінга ІВД, реагент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572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725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Мієлопероксидази (Поліклональні)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725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725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5725E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725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17 166,60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34 333,20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15 020,00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30 040,00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16 093,30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32 186,60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16.09.2065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57457 - Мієлопероксидази лейкоцитів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E123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Бета Кантеніну 1 (EP35)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16.09.2066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56911 - Бета-катенін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E123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Антитіла до ATRX (Поліклональні) 3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18 496,00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55 488,00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16 184,00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48 552,00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17 340,00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52 020,00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16.09.2067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59488 - Легка розумова відсталість з ламкою Х-хромосомою ІВД, реагент 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47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Ізоцітратдегідрогеназа 1 R132H форма точкової мутації (IDH1 R132H) (H09) 3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E1232A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E12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17 007,14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51 021,42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14 881,00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44 643,00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15 944,07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47 832,21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16.09.2068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60698 - Ізоцитратдегідрогеназа 1 генна мутація ІВД, реагент 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A31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48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Антитіла до CD57 (NK-1)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16.09.2069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57000 - CD57 клітинний маркер природних кілерів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49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CD2 (EP222)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16.09.2071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56924 - CD2 T-клітинний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0A31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CD5 (EP77)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0A3194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A31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16.09.2072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56930 - CD5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C7DA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6C7D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C7DA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C7DA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CD8 (SP16)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C7DA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C7DA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6C7DA1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C7DA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C7DA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C7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16.09.2073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56936 - CD8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64FCD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64F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64FCD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64FC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CD71 (10F11)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B64FCD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64FC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B64FCD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B64FC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B64FCD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64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27 466,56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64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27 466,56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24 033,00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24 033,00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25 749,78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25 749,78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16.09.2075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57014 - CD71 клітинний маркер ІВД, антитіла 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Кластерину (EP181)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16.09.2076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53437 - Загальний аполіпопротеїн IVD, реагент</w:t>
            </w:r>
          </w:p>
        </w:tc>
      </w:tr>
      <w:tr w:rsidR="001377EE" w:rsidRPr="006114D1" w:rsidTr="001377EE">
        <w:trPr>
          <w:gridAfter w:val="1"/>
          <w:wAfter w:w="7" w:type="pct"/>
          <w:trHeight w:val="14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CXCL13 (Хемокін[C-X-C мотив] Ліганд 13), (Поліклональні) 7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28 038,78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28 038,78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24 533,00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24 533,00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26 285,89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26 285,89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16.09.2077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63062 - C-X-C мотивний хемокіновий ліганд 13 (Cxcl13) IVD, набір, іммунохроматографічний тест (IХT), експрес</w:t>
            </w:r>
          </w:p>
        </w:tc>
      </w:tr>
      <w:tr w:rsidR="001377EE" w:rsidRPr="006114D1" w:rsidTr="001377EE">
        <w:trPr>
          <w:gridAfter w:val="1"/>
          <w:wAfter w:w="7" w:type="pct"/>
          <w:trHeight w:val="9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Рецептора епідермального фактора росту (EP22)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8F245B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F2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16.09.2079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57184 - Рецептор епідермального фактора росту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10B9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10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10B9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10B9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L1CAM (Neural Cell Adhesion Molecule L1) (BSR3)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10B95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10B9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510B95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10B9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510B95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10B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16.09.2081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59879 - Х-зчеплена гідроцефалія ІВД, реаген</w:t>
            </w:r>
          </w:p>
        </w:tc>
      </w:tr>
      <w:tr w:rsidR="001377EE" w:rsidRPr="006114D1" w:rsidTr="001377EE">
        <w:trPr>
          <w:gridAfter w:val="1"/>
          <w:wAfter w:w="7" w:type="pct"/>
          <w:trHeight w:val="12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10B9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510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10B95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10B9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NKX2.2 (EP336)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10B95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10B9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510B95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10B9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510B95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10B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13 872,00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13 872,00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12 138,00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12 138,00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13 005,00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13 005,00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16.09.2082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60279 - Саркома Юінга ІВД, реагент </w:t>
            </w:r>
          </w:p>
        </w:tc>
      </w:tr>
      <w:tr w:rsidR="001377EE" w:rsidRPr="006114D1" w:rsidTr="001377EE">
        <w:trPr>
          <w:gridAfter w:val="1"/>
          <w:wAfter w:w="7" w:type="pct"/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5708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570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57082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570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Подопланіну (D2-40) 7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F5708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570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F57082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570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F57082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57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28 038,78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28 038,78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24 533,00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24 533,00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26 285,89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26 285,89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16.09.2085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57169 - D2-40 мезотеліальної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E58D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9E58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lastRenderedPageBreak/>
              <w:t>59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E58D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E58D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Перфоріну 1 (5B10) 7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E58D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E58D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9E58DF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E58D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9E58D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E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33 417,65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33 417,65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29 240,00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29 240,00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31 328,82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31 328,82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16.09.2088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57632 - Т-лімфоцити ІВД, антитіла </w:t>
            </w:r>
          </w:p>
        </w:tc>
      </w:tr>
      <w:tr w:rsidR="001377EE" w:rsidRPr="006114D1" w:rsidTr="001377EE">
        <w:trPr>
          <w:gridAfter w:val="1"/>
          <w:wAfter w:w="7" w:type="pct"/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E58D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9E58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E58DF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E58D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CD138 (EP201)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E58D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E58D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9E58DF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E58D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9E58DF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E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25 177,68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22 030,00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23 603,84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16.09.2092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57036 - CD138 клітинний маркер ІВД, антитіла</w:t>
            </w:r>
          </w:p>
        </w:tc>
      </w:tr>
      <w:tr w:rsidR="001377EE" w:rsidRPr="006114D1" w:rsidTr="001377EE">
        <w:trPr>
          <w:gridAfter w:val="1"/>
          <w:wAfter w:w="7" w:type="pct"/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D34AEB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D34AEB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34AE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Глікофорину A (JC159)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D34AEB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34AE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D34AEB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D34AEB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34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34A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16.09.2093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29334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57040 - CD235a еритроцитарний маркер гликофорин А ІВД, антитіла </w:t>
            </w:r>
          </w:p>
          <w:p w:rsidR="001377EE" w:rsidRPr="0029334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</w:p>
        </w:tc>
      </w:tr>
      <w:tr w:rsidR="001377EE" w:rsidRPr="006114D1" w:rsidTr="001377EE">
        <w:trPr>
          <w:gridAfter w:val="1"/>
          <w:wAfter w:w="7" w:type="pct"/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D33E4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D33E4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D33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Цитокератину 18 (DC-10) 7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D33E4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D33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CD33E4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D33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CD33E4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D33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12 016,62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12 016,62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10 514,00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10 514,00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11 265,31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11 265,31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16.09.2094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57157 - Цитокератин підтип СК18 ІВД, реагент </w:t>
            </w:r>
          </w:p>
        </w:tc>
      </w:tr>
      <w:tr w:rsidR="001377EE" w:rsidRPr="006114D1" w:rsidTr="001377EE">
        <w:trPr>
          <w:gridAfter w:val="1"/>
          <w:wAfter w:w="7" w:type="pct"/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Цитокератину 20 (KS20.8)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20 599,92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18 024,00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19 311,96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16.09.2095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57164 - Цитокератин підтип СК20 ІВД, антитіла </w:t>
            </w:r>
          </w:p>
        </w:tc>
      </w:tr>
      <w:tr w:rsidR="001377EE" w:rsidRPr="006114D1" w:rsidTr="001377EE">
        <w:trPr>
          <w:gridAfter w:val="1"/>
          <w:wAfter w:w="7" w:type="pct"/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Цитокератину 5/6 (EP24/EP67)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131E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13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16.09.2096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57089 - Цитокератин підтипи CK5 / CK6 ІВД, антитіла </w:t>
            </w:r>
          </w:p>
        </w:tc>
      </w:tr>
      <w:tr w:rsidR="001377EE" w:rsidRPr="006114D1" w:rsidTr="001377EE">
        <w:trPr>
          <w:gridAfter w:val="1"/>
          <w:wAfter w:w="7" w:type="pct"/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A2F1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A2F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A2F1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2F1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Антитіла до Цитокератину 7 (OVTL 12/30) 12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A2F1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2F1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CA2F11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A2F1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CA2F1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A2F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22 888,80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20 027,00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21 457,90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16.09.2097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57119 - Цитокератин підтип СК7 ІВД, антитіла</w:t>
            </w:r>
          </w:p>
          <w:p w:rsidR="001377EE" w:rsidRPr="00CA34C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1377EE" w:rsidRPr="006114D1" w:rsidTr="001377EE">
        <w:trPr>
          <w:gridAfter w:val="1"/>
          <w:wAfter w:w="7" w:type="pct"/>
          <w:trHeight w:val="12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80BC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80B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80BC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80BC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Система Детекції Master Polymer Plus (Пероксидаза), (включає DAB Chromogen) 125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80BC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80BC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480BCE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80BC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480BCE" w:rsidRDefault="001377EE" w:rsidP="00CA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80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128749,50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480BCE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80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772 497,00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106 029,00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636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174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117 389,25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704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335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16.09.2098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29334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57767 - Іммуногістохимічне визначення антитіл ІВД, набір, імуногістохімічна реакція з ферментною міткою</w:t>
            </w:r>
          </w:p>
          <w:p w:rsidR="001377EE" w:rsidRPr="0029334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377EE" w:rsidRPr="006114D1" w:rsidTr="001377EE">
        <w:trPr>
          <w:gridAfter w:val="1"/>
          <w:wAfter w:w="7" w:type="pct"/>
          <w:trHeight w:val="13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F356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9F35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F356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F3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Набір DAB Іммунопероксідаза (Темно-коричневий) / 500 тестів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F356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F3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9F3560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F3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F356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F3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25 749,90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F356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F3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25 749,90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F356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F3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22 531,00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F356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F3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22 531,00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F356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F3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24 140,45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9F3560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F3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24 140,45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16.09.2099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29334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57771 - Хромогенний субстрат для імуногістохімії ІВД, набір, імуногістохімічна реакція з ферментною міткою</w:t>
            </w:r>
          </w:p>
          <w:p w:rsidR="001377EE" w:rsidRPr="00293346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377EE" w:rsidRPr="006114D1" w:rsidTr="001377EE">
        <w:trPr>
          <w:gridAfter w:val="1"/>
          <w:wAfter w:w="7" w:type="pct"/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B547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B54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B547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B547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EDTA Буфер 10x pH8 (PT Module)  1000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B547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B547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6B5471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B547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5 493,04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82 395,60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4 806,00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72 090,00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5 149,52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77 242,80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16.09.2100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57770 - Іммуногістохимічне визначення антигенних епітопів ІВД</w:t>
            </w:r>
          </w:p>
          <w:p w:rsidR="001377EE" w:rsidRPr="00CA34C0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1377EE" w:rsidRPr="006114D1" w:rsidTr="001377EE">
        <w:trPr>
          <w:gridAfter w:val="1"/>
          <w:wAfter w:w="7" w:type="pct"/>
          <w:trHeight w:val="9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B547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B54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lastRenderedPageBreak/>
              <w:t>69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B547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B547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TBS Tween 20 Буфер 10x 1000 мл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B547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B547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7EE" w:rsidRPr="006B5471" w:rsidRDefault="001377EE" w:rsidP="006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B547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4 005,54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40</w:t>
            </w: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55</w:t>
            </w: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3 504,00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3 754,77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37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547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F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лабораторні реактиви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Декларація про відповідність №52 від 16.09.2101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EE" w:rsidRPr="006114D1" w:rsidRDefault="001377EE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57770 - Іммуногістохимічне визначення антигенних епітопів ІВД</w:t>
            </w:r>
          </w:p>
        </w:tc>
      </w:tr>
      <w:tr w:rsidR="00086B13" w:rsidRPr="006114D1" w:rsidTr="001377EE">
        <w:trPr>
          <w:gridAfter w:val="2"/>
          <w:wAfter w:w="11" w:type="pct"/>
          <w:trHeight w:val="315"/>
        </w:trPr>
        <w:tc>
          <w:tcPr>
            <w:tcW w:w="148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13" w:rsidRPr="00AD392B" w:rsidRDefault="00086B13" w:rsidP="00AD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Загальна вартість: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13" w:rsidRPr="00CD3513" w:rsidRDefault="00CD3513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3</w:t>
            </w:r>
            <w:r w:rsidR="00086B13"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156</w:t>
            </w:r>
            <w:r w:rsidR="00086B13"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424</w:t>
            </w:r>
            <w:r w:rsidR="00086B13"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13" w:rsidRPr="006114D1" w:rsidRDefault="00086B13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13" w:rsidRPr="006114D1" w:rsidRDefault="00CD3513" w:rsidP="0029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293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72</w:t>
            </w:r>
            <w:r w:rsidR="00293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2 0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31</w:t>
            </w:r>
            <w:r w:rsidR="00293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 xml:space="preserve"> </w:t>
            </w:r>
            <w:r w:rsidR="00086B13"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13" w:rsidRPr="006114D1" w:rsidRDefault="00086B13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13" w:rsidRPr="00CD3513" w:rsidRDefault="00CD3513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</w:t>
            </w:r>
            <w:r w:rsidR="00086B13"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939</w:t>
            </w:r>
            <w:r w:rsidR="00086B13"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277</w:t>
            </w:r>
            <w:r w:rsidR="00086B13"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>53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13" w:rsidRPr="006114D1" w:rsidRDefault="00086B13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13" w:rsidRPr="006114D1" w:rsidRDefault="00086B13" w:rsidP="0061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13" w:rsidRPr="006114D1" w:rsidRDefault="00086B13" w:rsidP="0061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114D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</w:tbl>
    <w:p w:rsidR="00950DEE" w:rsidRPr="004F7D67" w:rsidRDefault="00950DEE" w:rsidP="006114D1">
      <w:pPr>
        <w:rPr>
          <w:rFonts w:ascii="Times New Roman" w:hAnsi="Times New Roman" w:cs="Times New Roman"/>
        </w:rPr>
      </w:pPr>
    </w:p>
    <w:sectPr w:rsidR="00950DEE" w:rsidRPr="004F7D67" w:rsidSect="006114D1">
      <w:footerReference w:type="default" r:id="rId6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C95" w:rsidRDefault="00C06C95" w:rsidP="00CA34C0">
      <w:pPr>
        <w:spacing w:after="0" w:line="240" w:lineRule="auto"/>
      </w:pPr>
      <w:r>
        <w:separator/>
      </w:r>
    </w:p>
  </w:endnote>
  <w:endnote w:type="continuationSeparator" w:id="1">
    <w:p w:rsidR="00C06C95" w:rsidRDefault="00C06C95" w:rsidP="00CA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6578"/>
      <w:docPartObj>
        <w:docPartGallery w:val="Page Numbers (Bottom of Page)"/>
        <w:docPartUnique/>
      </w:docPartObj>
    </w:sdtPr>
    <w:sdtContent>
      <w:p w:rsidR="00CA34C0" w:rsidRDefault="00220D9C">
        <w:pPr>
          <w:pStyle w:val="a7"/>
          <w:jc w:val="center"/>
        </w:pPr>
        <w:fldSimple w:instr=" PAGE   \* MERGEFORMAT ">
          <w:r w:rsidR="00784198">
            <w:rPr>
              <w:noProof/>
            </w:rPr>
            <w:t>9</w:t>
          </w:r>
        </w:fldSimple>
      </w:p>
    </w:sdtContent>
  </w:sdt>
  <w:p w:rsidR="00CA34C0" w:rsidRDefault="00CA34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C95" w:rsidRDefault="00C06C95" w:rsidP="00CA34C0">
      <w:pPr>
        <w:spacing w:after="0" w:line="240" w:lineRule="auto"/>
      </w:pPr>
      <w:r>
        <w:separator/>
      </w:r>
    </w:p>
  </w:footnote>
  <w:footnote w:type="continuationSeparator" w:id="1">
    <w:p w:rsidR="00C06C95" w:rsidRDefault="00C06C95" w:rsidP="00CA3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101"/>
    <w:rsid w:val="000056F2"/>
    <w:rsid w:val="000064F9"/>
    <w:rsid w:val="00057DBD"/>
    <w:rsid w:val="00086B13"/>
    <w:rsid w:val="00091F01"/>
    <w:rsid w:val="000A3194"/>
    <w:rsid w:val="000A7E39"/>
    <w:rsid w:val="000E0550"/>
    <w:rsid w:val="000F2627"/>
    <w:rsid w:val="00115101"/>
    <w:rsid w:val="00124702"/>
    <w:rsid w:val="001377EE"/>
    <w:rsid w:val="00173237"/>
    <w:rsid w:val="00191C62"/>
    <w:rsid w:val="001A277C"/>
    <w:rsid w:val="001D4441"/>
    <w:rsid w:val="00216F1B"/>
    <w:rsid w:val="00220D9C"/>
    <w:rsid w:val="00277997"/>
    <w:rsid w:val="00293346"/>
    <w:rsid w:val="003374CD"/>
    <w:rsid w:val="003400F2"/>
    <w:rsid w:val="00372BDD"/>
    <w:rsid w:val="00412302"/>
    <w:rsid w:val="00412EA5"/>
    <w:rsid w:val="00443F7C"/>
    <w:rsid w:val="00476AC0"/>
    <w:rsid w:val="00480BCE"/>
    <w:rsid w:val="00485237"/>
    <w:rsid w:val="004D095B"/>
    <w:rsid w:val="004F7D67"/>
    <w:rsid w:val="00510B95"/>
    <w:rsid w:val="005725EE"/>
    <w:rsid w:val="00582404"/>
    <w:rsid w:val="006114D1"/>
    <w:rsid w:val="0069454C"/>
    <w:rsid w:val="006B5471"/>
    <w:rsid w:val="006C7DA1"/>
    <w:rsid w:val="00784198"/>
    <w:rsid w:val="008B0D26"/>
    <w:rsid w:val="008E13C0"/>
    <w:rsid w:val="008F245B"/>
    <w:rsid w:val="00950DEE"/>
    <w:rsid w:val="009933B4"/>
    <w:rsid w:val="009C14C8"/>
    <w:rsid w:val="009E09B1"/>
    <w:rsid w:val="009E58DF"/>
    <w:rsid w:val="009F3560"/>
    <w:rsid w:val="00A21941"/>
    <w:rsid w:val="00A77F64"/>
    <w:rsid w:val="00AD392B"/>
    <w:rsid w:val="00B13E8E"/>
    <w:rsid w:val="00B32BF5"/>
    <w:rsid w:val="00B57968"/>
    <w:rsid w:val="00B64FCD"/>
    <w:rsid w:val="00BA54E2"/>
    <w:rsid w:val="00C02198"/>
    <w:rsid w:val="00C06C95"/>
    <w:rsid w:val="00C131EE"/>
    <w:rsid w:val="00C57654"/>
    <w:rsid w:val="00CA2F11"/>
    <w:rsid w:val="00CA34C0"/>
    <w:rsid w:val="00CD33E4"/>
    <w:rsid w:val="00CD3513"/>
    <w:rsid w:val="00D044D0"/>
    <w:rsid w:val="00D34AEB"/>
    <w:rsid w:val="00D522E2"/>
    <w:rsid w:val="00D54D0F"/>
    <w:rsid w:val="00D767FF"/>
    <w:rsid w:val="00E1232A"/>
    <w:rsid w:val="00ED00C0"/>
    <w:rsid w:val="00ED70FA"/>
    <w:rsid w:val="00F07E2C"/>
    <w:rsid w:val="00F57082"/>
    <w:rsid w:val="00F73DC5"/>
    <w:rsid w:val="00FA34A0"/>
    <w:rsid w:val="00FA5C8F"/>
    <w:rsid w:val="00FB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4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14D1"/>
    <w:rPr>
      <w:color w:val="800080"/>
      <w:u w:val="single"/>
    </w:rPr>
  </w:style>
  <w:style w:type="paragraph" w:customStyle="1" w:styleId="msonormal0">
    <w:name w:val="msonormal"/>
    <w:basedOn w:val="a"/>
    <w:rsid w:val="0061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6114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67">
    <w:name w:val="xl67"/>
    <w:basedOn w:val="a"/>
    <w:rsid w:val="0061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71">
    <w:name w:val="xl71"/>
    <w:basedOn w:val="a"/>
    <w:rsid w:val="0061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6114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paragraph" w:customStyle="1" w:styleId="xl73">
    <w:name w:val="xl73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4">
    <w:name w:val="xl74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75">
    <w:name w:val="xl75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76">
    <w:name w:val="xl76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00"/>
      <w:lang w:eastAsia="uk-UA"/>
    </w:rPr>
  </w:style>
  <w:style w:type="paragraph" w:customStyle="1" w:styleId="xl77">
    <w:name w:val="xl77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CCCC"/>
      <w:lang w:eastAsia="uk-UA"/>
    </w:rPr>
  </w:style>
  <w:style w:type="paragraph" w:customStyle="1" w:styleId="xl78">
    <w:name w:val="xl78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9966"/>
      <w:lang w:eastAsia="uk-UA"/>
    </w:rPr>
  </w:style>
  <w:style w:type="paragraph" w:customStyle="1" w:styleId="xl79">
    <w:name w:val="xl79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uk-UA"/>
    </w:rPr>
  </w:style>
  <w:style w:type="paragraph" w:customStyle="1" w:styleId="xl80">
    <w:name w:val="xl80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uk-UA"/>
    </w:rPr>
  </w:style>
  <w:style w:type="paragraph" w:customStyle="1" w:styleId="xl81">
    <w:name w:val="xl81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82">
    <w:name w:val="xl82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83">
    <w:name w:val="xl83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84">
    <w:name w:val="xl84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uk-UA"/>
    </w:rPr>
  </w:style>
  <w:style w:type="paragraph" w:customStyle="1" w:styleId="xl85">
    <w:name w:val="xl85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86">
    <w:name w:val="xl86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7">
    <w:name w:val="xl87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88">
    <w:name w:val="xl88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89">
    <w:name w:val="xl89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90">
    <w:name w:val="xl90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91">
    <w:name w:val="xl91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92">
    <w:name w:val="xl92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93">
    <w:name w:val="xl93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94">
    <w:name w:val="xl94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95">
    <w:name w:val="xl95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96">
    <w:name w:val="xl96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97">
    <w:name w:val="xl97"/>
    <w:basedOn w:val="a"/>
    <w:rsid w:val="006114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98">
    <w:name w:val="xl98"/>
    <w:basedOn w:val="a"/>
    <w:rsid w:val="00611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99">
    <w:name w:val="xl99"/>
    <w:basedOn w:val="a"/>
    <w:rsid w:val="00611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100">
    <w:name w:val="xl100"/>
    <w:basedOn w:val="a"/>
    <w:rsid w:val="00611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01">
    <w:name w:val="xl101"/>
    <w:basedOn w:val="a"/>
    <w:rsid w:val="00611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02">
    <w:name w:val="xl102"/>
    <w:basedOn w:val="a"/>
    <w:rsid w:val="00611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103">
    <w:name w:val="xl103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uk-UA"/>
    </w:rPr>
  </w:style>
  <w:style w:type="paragraph" w:customStyle="1" w:styleId="xl104">
    <w:name w:val="xl104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05">
    <w:name w:val="xl105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106">
    <w:name w:val="xl106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07">
    <w:name w:val="xl107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08">
    <w:name w:val="xl108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09">
    <w:name w:val="xl109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10">
    <w:name w:val="xl110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11">
    <w:name w:val="xl111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12">
    <w:name w:val="xl112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113">
    <w:name w:val="xl113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114">
    <w:name w:val="xl114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5">
    <w:name w:val="xl115"/>
    <w:basedOn w:val="a"/>
    <w:rsid w:val="00611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6">
    <w:name w:val="xl116"/>
    <w:basedOn w:val="a"/>
    <w:rsid w:val="00611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CA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34C0"/>
  </w:style>
  <w:style w:type="paragraph" w:styleId="a7">
    <w:name w:val="footer"/>
    <w:basedOn w:val="a"/>
    <w:link w:val="a8"/>
    <w:uiPriority w:val="99"/>
    <w:unhideWhenUsed/>
    <w:rsid w:val="00CA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10993</Words>
  <Characters>6267</Characters>
  <Application>Microsoft Office Word</Application>
  <DocSecurity>0</DocSecurity>
  <Lines>52</Lines>
  <Paragraphs>34</Paragraphs>
  <ScaleCrop>false</ScaleCrop>
  <Company>Reanimator Extreme Edition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Кондратюк</dc:creator>
  <cp:lastModifiedBy>Елена</cp:lastModifiedBy>
  <cp:revision>2</cp:revision>
  <cp:lastPrinted>2021-02-01T08:38:00Z</cp:lastPrinted>
  <dcterms:created xsi:type="dcterms:W3CDTF">2021-02-25T08:28:00Z</dcterms:created>
  <dcterms:modified xsi:type="dcterms:W3CDTF">2021-02-25T08:28:00Z</dcterms:modified>
</cp:coreProperties>
</file>